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中市政府、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proofErr w:type="gramStart"/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proofErr w:type="gramStart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</w:t>
      </w:r>
      <w:proofErr w:type="gramEnd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中部地區</w:t>
      </w:r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7A1925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8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proofErr w:type="gramStart"/>
      <w:r w:rsidRPr="003B328C">
        <w:rPr>
          <w:rFonts w:hint="eastAsia"/>
          <w:b/>
          <w:bCs/>
          <w:sz w:val="32"/>
          <w:szCs w:val="32"/>
        </w:rPr>
        <w:t>103</w:t>
      </w:r>
      <w:proofErr w:type="gramEnd"/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教師體育教學研習活動報名表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1" w:name="_Toc383173726"/>
      <w:r w:rsidRPr="003B328C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bookmarkEnd w:id="1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/>
        </w:trPr>
        <w:tc>
          <w:tcPr>
            <w:cnfStyle w:val="00100000000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/>
        </w:trPr>
        <w:tc>
          <w:tcPr>
            <w:cnfStyle w:val="00100000000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/>
          <w:trHeight w:val="737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/>
          <w:trHeight w:val="920"/>
        </w:trPr>
        <w:tc>
          <w:tcPr>
            <w:cnfStyle w:val="00100000000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F500F" w:rsidRPr="002F500F" w:rsidRDefault="002F500F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/>
          <w:trHeight w:val="920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A098E" w:rsidRPr="002F500F" w:rsidRDefault="002A098E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GoBack"/>
            <w:bookmarkEnd w:id="2"/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/>
          <w:trHeight w:val="567"/>
        </w:trPr>
        <w:tc>
          <w:tcPr>
            <w:cnfStyle w:val="00100000000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p w:rsidR="001D4463" w:rsidRDefault="001D4463"/>
    <w:p w:rsidR="001D4463" w:rsidRPr="00173E49" w:rsidRDefault="001D4463" w:rsidP="001D4463">
      <w:pPr>
        <w:rPr>
          <w:rFonts w:ascii="標楷體" w:eastAsia="標楷體" w:hAnsi="標楷體"/>
          <w:sz w:val="28"/>
          <w:szCs w:val="28"/>
        </w:rPr>
      </w:pPr>
      <w:r w:rsidRPr="00173E49">
        <w:rPr>
          <w:rFonts w:ascii="標楷體" w:eastAsia="標楷體" w:hAnsi="標楷體" w:hint="eastAsia"/>
          <w:sz w:val="28"/>
          <w:szCs w:val="28"/>
        </w:rPr>
        <w:t>國立臺灣體育運動大學辦理</w:t>
      </w:r>
      <w:proofErr w:type="gramStart"/>
      <w:r w:rsidRPr="00173E49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173E49">
        <w:rPr>
          <w:rFonts w:ascii="標楷體" w:eastAsia="標楷體" w:hAnsi="標楷體" w:hint="eastAsia"/>
          <w:sz w:val="28"/>
          <w:szCs w:val="28"/>
        </w:rPr>
        <w:t>年</w:t>
      </w:r>
      <w:r w:rsidR="002F55BF">
        <w:rPr>
          <w:rFonts w:ascii="標楷體" w:eastAsia="標楷體" w:hAnsi="標楷體" w:hint="eastAsia"/>
          <w:sz w:val="28"/>
          <w:szCs w:val="28"/>
        </w:rPr>
        <w:t>度</w:t>
      </w:r>
      <w:r w:rsidRPr="00173E49">
        <w:rPr>
          <w:rFonts w:ascii="標楷體" w:eastAsia="標楷體" w:hAnsi="標楷體" w:hint="eastAsia"/>
          <w:sz w:val="28"/>
          <w:szCs w:val="28"/>
        </w:rPr>
        <w:t>地方教育輔導工作經費預算表</w:t>
      </w:r>
    </w:p>
    <w:tbl>
      <w:tblPr>
        <w:tblStyle w:val="a9"/>
        <w:tblW w:w="10065" w:type="dxa"/>
        <w:tblInd w:w="-743" w:type="dxa"/>
        <w:tblLook w:val="04A0"/>
      </w:tblPr>
      <w:tblGrid>
        <w:gridCol w:w="1702"/>
        <w:gridCol w:w="1559"/>
        <w:gridCol w:w="1134"/>
        <w:gridCol w:w="1418"/>
        <w:gridCol w:w="4252"/>
      </w:tblGrid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559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2F55BF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主持2場次(專題演講、實地操作)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559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2A098E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校內講師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助理鐘點費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工讀費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每場10小時(含前後置作業)*2人=</w:t>
            </w:r>
            <w:r w:rsidR="008477DC"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膳食費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252" w:type="dxa"/>
          </w:tcPr>
          <w:p w:rsidR="001D4463" w:rsidRPr="00173E49" w:rsidRDefault="001D4463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59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全民健康保險</w:t>
            </w:r>
          </w:p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補充保費</w:t>
            </w:r>
          </w:p>
        </w:tc>
        <w:tc>
          <w:tcPr>
            <w:tcW w:w="1559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1134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5BF" w:rsidRPr="00173E49" w:rsidTr="002F55BF">
        <w:tc>
          <w:tcPr>
            <w:tcW w:w="1702" w:type="dxa"/>
            <w:vAlign w:val="center"/>
          </w:tcPr>
          <w:p w:rsidR="002F55BF" w:rsidRPr="002F55BF" w:rsidRDefault="002F55BF" w:rsidP="002F55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55B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59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134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252" w:type="dxa"/>
          </w:tcPr>
          <w:p w:rsidR="002F55BF" w:rsidRPr="00173E49" w:rsidRDefault="002F55BF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E49" w:rsidRPr="00173E49" w:rsidTr="002F55BF">
        <w:tc>
          <w:tcPr>
            <w:tcW w:w="1702" w:type="dxa"/>
          </w:tcPr>
          <w:p w:rsidR="00173E49" w:rsidRPr="00173E49" w:rsidRDefault="00173E49" w:rsidP="00173E4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363" w:type="dxa"/>
            <w:gridSpan w:val="4"/>
          </w:tcPr>
          <w:p w:rsidR="00173E49" w:rsidRPr="00173E49" w:rsidRDefault="00173E49" w:rsidP="002F55B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</w:tbl>
    <w:p w:rsidR="001D4463" w:rsidRPr="001D4463" w:rsidRDefault="001D4463">
      <w:pPr>
        <w:rPr>
          <w:sz w:val="28"/>
          <w:szCs w:val="28"/>
        </w:rPr>
      </w:pPr>
    </w:p>
    <w:sectPr w:rsidR="001D4463" w:rsidRP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BF" w:rsidRDefault="00880DBF" w:rsidP="004B66AF">
      <w:r>
        <w:separator/>
      </w:r>
    </w:p>
  </w:endnote>
  <w:endnote w:type="continuationSeparator" w:id="0">
    <w:p w:rsidR="00880DBF" w:rsidRDefault="00880DBF" w:rsidP="004B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BF" w:rsidRDefault="00880DBF" w:rsidP="004B66AF">
      <w:r>
        <w:separator/>
      </w:r>
    </w:p>
  </w:footnote>
  <w:footnote w:type="continuationSeparator" w:id="0">
    <w:p w:rsidR="00880DBF" w:rsidRDefault="00880DBF" w:rsidP="004B6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6DB"/>
    <w:rsid w:val="00173E49"/>
    <w:rsid w:val="001D20FA"/>
    <w:rsid w:val="001D4463"/>
    <w:rsid w:val="002A098E"/>
    <w:rsid w:val="002F500F"/>
    <w:rsid w:val="002F55BF"/>
    <w:rsid w:val="00317A01"/>
    <w:rsid w:val="003C40ED"/>
    <w:rsid w:val="003C5FFB"/>
    <w:rsid w:val="004B66AF"/>
    <w:rsid w:val="004D1B58"/>
    <w:rsid w:val="00531C7D"/>
    <w:rsid w:val="00546744"/>
    <w:rsid w:val="005646DB"/>
    <w:rsid w:val="00565C9B"/>
    <w:rsid w:val="00591275"/>
    <w:rsid w:val="00594586"/>
    <w:rsid w:val="005D5258"/>
    <w:rsid w:val="00695D52"/>
    <w:rsid w:val="007A1925"/>
    <w:rsid w:val="007B3521"/>
    <w:rsid w:val="008477DC"/>
    <w:rsid w:val="00880DBF"/>
    <w:rsid w:val="00961616"/>
    <w:rsid w:val="009B20D1"/>
    <w:rsid w:val="00B14EBB"/>
    <w:rsid w:val="00C4453A"/>
    <w:rsid w:val="00C64FBB"/>
    <w:rsid w:val="00CC08D7"/>
    <w:rsid w:val="00CD1AD8"/>
    <w:rsid w:val="00CF25D6"/>
    <w:rsid w:val="00D73015"/>
    <w:rsid w:val="00E86890"/>
    <w:rsid w:val="00EF62FD"/>
    <w:rsid w:val="00F1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2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/index2-3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a@ntupes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17440-39A3-44C7-B22F-D65E793D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1198</Characters>
  <Application>Microsoft Office Word</Application>
  <DocSecurity>0</DocSecurity>
  <Lines>9</Lines>
  <Paragraphs>2</Paragraphs>
  <ScaleCrop>false</ScaleCrop>
  <Company>Acer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tpde</cp:lastModifiedBy>
  <cp:revision>2</cp:revision>
  <cp:lastPrinted>2014-10-14T01:10:00Z</cp:lastPrinted>
  <dcterms:created xsi:type="dcterms:W3CDTF">2014-10-15T07:54:00Z</dcterms:created>
  <dcterms:modified xsi:type="dcterms:W3CDTF">2014-10-15T07:54:00Z</dcterms:modified>
</cp:coreProperties>
</file>