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37341" w14:textId="77777777" w:rsidR="00590858" w:rsidRPr="00F45BC9" w:rsidRDefault="00590858" w:rsidP="00590858">
      <w:pPr>
        <w:spacing w:after="400"/>
        <w:jc w:val="center"/>
        <w:rPr>
          <w:rFonts w:ascii="Times New Roman" w:hAnsi="Times New Roman" w:cs="Times New Roman"/>
          <w:lang w:eastAsia="zh-TW"/>
        </w:rPr>
      </w:pPr>
      <w:r w:rsidRPr="00F45BC9">
        <w:rPr>
          <w:rFonts w:ascii="Times New Roman" w:eastAsia="標楷體" w:hAnsi="Times New Roman" w:cs="Times New Roman"/>
          <w:sz w:val="32"/>
          <w:szCs w:val="32"/>
          <w:lang w:eastAsia="zh-TW"/>
        </w:rPr>
        <w:t>111</w:t>
      </w:r>
      <w:r w:rsidRPr="00F45BC9">
        <w:rPr>
          <w:rFonts w:ascii="Times New Roman" w:eastAsia="標楷體" w:hAnsi="Times New Roman" w:cs="Times New Roman"/>
          <w:sz w:val="32"/>
          <w:szCs w:val="32"/>
          <w:lang w:eastAsia="zh-TW"/>
        </w:rPr>
        <w:t>年國中教育會考</w:t>
      </w:r>
    </w:p>
    <w:p w14:paraId="63396F29" w14:textId="77777777" w:rsidR="00590858" w:rsidRPr="00F45BC9" w:rsidRDefault="00590858" w:rsidP="00590858">
      <w:pPr>
        <w:spacing w:before="240" w:after="240"/>
        <w:jc w:val="center"/>
        <w:rPr>
          <w:rFonts w:ascii="Times New Roman" w:hAnsi="Times New Roman" w:cs="Times New Roman"/>
          <w:lang w:eastAsia="zh-TW"/>
        </w:rPr>
      </w:pPr>
      <w:r w:rsidRPr="00F45BC9">
        <w:rPr>
          <w:rFonts w:ascii="Times New Roman" w:eastAsia="標楷體" w:hAnsi="Times New Roman" w:cs="Times New Roman"/>
          <w:sz w:val="28"/>
          <w:szCs w:val="28"/>
          <w:lang w:eastAsia="zh-TW"/>
        </w:rPr>
        <w:t>國文科試題分析</w:t>
      </w:r>
    </w:p>
    <w:p w14:paraId="2D6A5D20" w14:textId="77777777" w:rsidR="00590858" w:rsidRPr="00F45BC9" w:rsidRDefault="00590858" w:rsidP="00590858">
      <w:pPr>
        <w:spacing w:before="240" w:after="240"/>
        <w:jc w:val="center"/>
        <w:rPr>
          <w:rFonts w:ascii="Times New Roman" w:hAnsi="Times New Roman" w:cs="Times New Roman"/>
          <w:lang w:eastAsia="zh-TW"/>
        </w:rPr>
      </w:pP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國立臺灣師範大學心理與教育測驗研究發展中心</w:t>
      </w:r>
    </w:p>
    <w:p w14:paraId="6483574F" w14:textId="0DE11C12" w:rsidR="00590858" w:rsidRPr="00F45BC9" w:rsidRDefault="00590858" w:rsidP="00590858">
      <w:pPr>
        <w:spacing w:line="311" w:lineRule="auto"/>
        <w:ind w:firstLine="512"/>
        <w:jc w:val="both"/>
        <w:rPr>
          <w:rFonts w:ascii="Times New Roman" w:hAnsi="Times New Roman" w:cs="Times New Roman"/>
          <w:lang w:eastAsia="zh-TW"/>
        </w:rPr>
      </w:pP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111 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年國中教育會考已於民國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111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年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5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月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21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日與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5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月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22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日順利完成。國文科測驗在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5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月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21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日下午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13:50</w:t>
      </w:r>
      <w:r w:rsidR="00085E30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-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15:00 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舉行。本研究的目的在於：呈現國文科測驗之試題分析結果。為提升報告訊息的完整性，本報告將合併呈現試題質性資訊（試題內容、</w:t>
      </w:r>
      <w:r w:rsidR="00283FAA">
        <w:rPr>
          <w:rFonts w:ascii="Times New Roman" w:eastAsia="標楷體" w:hAnsi="Times New Roman" w:cs="Times New Roman"/>
          <w:sz w:val="24"/>
          <w:szCs w:val="24"/>
          <w:lang w:eastAsia="zh-TW"/>
        </w:rPr>
        <w:t>評量目標、試題基本特徵等）以及量化資訊（試題逐題反應分析結果）</w:t>
      </w:r>
      <w:r w:rsidR="00283FAA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。</w:t>
      </w:r>
    </w:p>
    <w:p w14:paraId="1DB964DE" w14:textId="26179F5D" w:rsidR="00590858" w:rsidRPr="00F45BC9" w:rsidRDefault="00590858" w:rsidP="00590858">
      <w:pPr>
        <w:spacing w:line="311" w:lineRule="auto"/>
        <w:ind w:firstLine="512"/>
        <w:jc w:val="both"/>
        <w:rPr>
          <w:rFonts w:ascii="Times New Roman" w:hAnsi="Times New Roman" w:cs="Times New Roman"/>
          <w:lang w:eastAsia="zh-TW"/>
        </w:rPr>
      </w:pP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在量化分析部分，國文科測驗總計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42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個試題，所根據的資料是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貴校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報考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111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年國中教育會考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108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位考生在國文科試題的作答反應。唯因缺考等關係，有效資料僅有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106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份，以下所有數據分別就「全體」有效資料、在國文科的表現等級屬於「基礎」及「待加強」者進行計算。分析項目包含通過率、鑑別度以及選項分析。「通過率」是指考生中答對該題的人數比</w:t>
      </w:r>
      <w:r w:rsidR="00D828B6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例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，可視為試題難度，數值愈大代表試題愈簡單，反之則試題愈困難。「鑑別度」是指考生在該試題之得分與測驗總分的相關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(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參閱附註公式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)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，數值介於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-1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至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+1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之間，愈大代表愈能區分考生程度。「選項分析」是計算考生在每個選項的選答人數與人數百分比，除了試題本身包含的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A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、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B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、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C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、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D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選項之外，還包括未作答與複選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(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選答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2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個選項以上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)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的反應，共計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6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種情況。另外，命題依據之標示即為「十二年國民基本教育課程綱要」語文領域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-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國語文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/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第四學習階段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/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學習表現及學習內容之編碼，詳細內容請參閱民國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107</w:t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年教育部所發布之「十二年國民基本教育課程綱要」。</w:t>
      </w:r>
    </w:p>
    <w:p w14:paraId="6C5F5317" w14:textId="77777777" w:rsidR="00590858" w:rsidRPr="00F45BC9" w:rsidRDefault="00590858" w:rsidP="00590858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14:paraId="20038D46" w14:textId="77777777" w:rsidR="00590858" w:rsidRPr="00F45BC9" w:rsidRDefault="00590858" w:rsidP="00590858">
      <w:pPr>
        <w:spacing w:before="120" w:after="120"/>
        <w:rPr>
          <w:rFonts w:ascii="Times New Roman" w:hAnsi="Times New Roman" w:cs="Times New Roman"/>
        </w:rPr>
      </w:pPr>
      <w:r w:rsidRPr="00F45BC9">
        <w:rPr>
          <w:rFonts w:ascii="Times New Roman" w:eastAsia="標楷體" w:hAnsi="Times New Roman" w:cs="Times New Roman"/>
          <w:sz w:val="24"/>
          <w:szCs w:val="24"/>
        </w:rPr>
        <w:t>附註公式：</w:t>
      </w:r>
    </w:p>
    <w:p w14:paraId="434F69E8" w14:textId="77777777" w:rsidR="00590858" w:rsidRPr="00F45BC9" w:rsidRDefault="00590858" w:rsidP="00590858">
      <w:pPr>
        <w:ind w:left="570"/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25D3E2C5" wp14:editId="4CAF59DC">
            <wp:extent cx="2000250" cy="4953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BAF4" w14:textId="77777777" w:rsidR="00590858" w:rsidRPr="00F45BC9" w:rsidRDefault="00590858" w:rsidP="00590858">
      <w:pPr>
        <w:ind w:left="512"/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7E1732E5" wp14:editId="5B08838F">
            <wp:extent cx="1914525" cy="5143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FC07" w14:textId="77777777" w:rsidR="00590858" w:rsidRPr="00F45BC9" w:rsidRDefault="00590858" w:rsidP="00590858">
      <w:pPr>
        <w:spacing w:before="120" w:after="120"/>
        <w:ind w:left="570"/>
        <w:rPr>
          <w:rFonts w:ascii="Times New Roman" w:hAnsi="Times New Roman" w:cs="Times New Roman"/>
          <w:lang w:eastAsia="zh-TW"/>
        </w:rPr>
      </w:pPr>
      <w:r w:rsidRPr="00F45BC9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70ABF544" wp14:editId="0FED1643">
            <wp:extent cx="238125" cy="1714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為答對第</w:t>
      </w:r>
      <w:r w:rsidRPr="00F45BC9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157BB2D4" wp14:editId="4588221E">
            <wp:extent cx="142875" cy="14287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題考生之平均測驗總分，</w:t>
      </w:r>
      <w:r w:rsidRPr="00F45BC9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1291AE18" wp14:editId="79D09659">
            <wp:extent cx="238125" cy="1714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為答錯第</w:t>
      </w:r>
      <w:r w:rsidRPr="00F45BC9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5224C70C" wp14:editId="67F4F4CB">
            <wp:extent cx="142875" cy="1428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題考生之平均測驗總分，</w:t>
      </w:r>
      <w:r w:rsidRPr="00F45BC9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3B5FFCFE" wp14:editId="6C796FAB">
            <wp:extent cx="152400" cy="14287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為全體考生測驗總分之標準差，</w:t>
      </w:r>
      <w:r w:rsidRPr="00F45BC9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09BDD355" wp14:editId="5261200C">
            <wp:extent cx="152400" cy="14287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為答對第</w:t>
      </w:r>
      <w:r w:rsidRPr="00F45BC9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731740BA" wp14:editId="5E1B0DA3">
            <wp:extent cx="142875" cy="14287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題考生人數之比例，</w:t>
      </w:r>
      <w:r w:rsidRPr="00F45BC9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4EE71FF9" wp14:editId="13C273AB">
            <wp:extent cx="152400" cy="14287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為答錯第</w:t>
      </w:r>
      <w:r w:rsidRPr="00F45BC9">
        <w:rPr>
          <w:rFonts w:ascii="Times New Roman" w:hAnsi="Times New Roman" w:cs="Times New Roman"/>
          <w:noProof/>
          <w:lang w:val="en-US" w:eastAsia="zh-TW"/>
        </w:rPr>
        <w:drawing>
          <wp:inline distT="0" distB="0" distL="0" distR="0" wp14:anchorId="25DC234A" wp14:editId="0942A241">
            <wp:extent cx="142875" cy="14287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BC9">
        <w:rPr>
          <w:rFonts w:ascii="Times New Roman" w:eastAsia="標楷體" w:hAnsi="Times New Roman" w:cs="Times New Roman"/>
          <w:sz w:val="24"/>
          <w:szCs w:val="24"/>
          <w:lang w:eastAsia="zh-TW"/>
        </w:rPr>
        <w:t>題考生人數之比例。</w:t>
      </w:r>
    </w:p>
    <w:p w14:paraId="5BAF8D21" w14:textId="77777777" w:rsidR="00590858" w:rsidRPr="00F45BC9" w:rsidRDefault="00590858" w:rsidP="00590858">
      <w:pPr>
        <w:rPr>
          <w:rFonts w:ascii="Times New Roman" w:hAnsi="Times New Roman" w:cs="Times New Roman"/>
          <w:lang w:eastAsia="zh-TW"/>
        </w:rPr>
      </w:pPr>
      <w:r w:rsidRPr="00F45BC9">
        <w:rPr>
          <w:rFonts w:ascii="Times New Roman" w:hAnsi="Times New Roman" w:cs="Times New Roman"/>
          <w:lang w:eastAsia="zh-TW"/>
        </w:rPr>
        <w:br w:type="page"/>
      </w:r>
    </w:p>
    <w:tbl>
      <w:tblPr>
        <w:tblStyle w:val="a3"/>
        <w:tblW w:w="10820" w:type="dxa"/>
        <w:jc w:val="center"/>
        <w:tblLayout w:type="fixed"/>
        <w:tblLook w:val="04A0" w:firstRow="1" w:lastRow="0" w:firstColumn="1" w:lastColumn="0" w:noHBand="0" w:noVBand="1"/>
      </w:tblPr>
      <w:tblGrid>
        <w:gridCol w:w="750"/>
        <w:gridCol w:w="950"/>
        <w:gridCol w:w="1500"/>
        <w:gridCol w:w="1500"/>
        <w:gridCol w:w="1530"/>
        <w:gridCol w:w="1530"/>
        <w:gridCol w:w="1530"/>
        <w:gridCol w:w="1530"/>
      </w:tblGrid>
      <w:tr w:rsidR="00590858" w:rsidRPr="00F45BC9" w14:paraId="1F6354C3" w14:textId="77777777" w:rsidTr="00590858">
        <w:trPr>
          <w:tblHeader/>
          <w:jc w:val="center"/>
        </w:trPr>
        <w:tc>
          <w:tcPr>
            <w:tcW w:w="750" w:type="dxa"/>
            <w:vAlign w:val="center"/>
          </w:tcPr>
          <w:p w14:paraId="78C61D1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題號</w:t>
            </w:r>
          </w:p>
        </w:tc>
        <w:tc>
          <w:tcPr>
            <w:tcW w:w="950" w:type="dxa"/>
            <w:vAlign w:val="center"/>
          </w:tcPr>
          <w:p w14:paraId="635760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群體</w:t>
            </w:r>
          </w:p>
        </w:tc>
        <w:tc>
          <w:tcPr>
            <w:tcW w:w="1500" w:type="dxa"/>
            <w:vAlign w:val="center"/>
          </w:tcPr>
          <w:p w14:paraId="2A28E00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00" w:type="dxa"/>
            <w:vAlign w:val="center"/>
          </w:tcPr>
          <w:p w14:paraId="7D28352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A8CF31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vAlign w:val="center"/>
          </w:tcPr>
          <w:p w14:paraId="5C576B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B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vAlign w:val="center"/>
          </w:tcPr>
          <w:p w14:paraId="20C181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C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vAlign w:val="center"/>
          </w:tcPr>
          <w:p w14:paraId="3A95C99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D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28456C46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40B78B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bookmarkStart w:id="0" w:name="_GoBack" w:colFirst="3" w:colLast="3"/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center"/>
          </w:tcPr>
          <w:p w14:paraId="5C6D364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64C845E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0.9151</w:t>
            </w:r>
          </w:p>
        </w:tc>
        <w:tc>
          <w:tcPr>
            <w:tcW w:w="1500" w:type="dxa"/>
            <w:vAlign w:val="center"/>
          </w:tcPr>
          <w:p w14:paraId="722E1E9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530" w:type="dxa"/>
            <w:vAlign w:val="center"/>
          </w:tcPr>
          <w:p w14:paraId="6E5823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vAlign w:val="center"/>
          </w:tcPr>
          <w:p w14:paraId="4653083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30" w:type="dxa"/>
            <w:vAlign w:val="center"/>
          </w:tcPr>
          <w:p w14:paraId="7A6E680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vAlign w:val="center"/>
          </w:tcPr>
          <w:p w14:paraId="789932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91.51</w:t>
            </w:r>
          </w:p>
        </w:tc>
      </w:tr>
      <w:tr w:rsidR="00590858" w:rsidRPr="00F45BC9" w14:paraId="6FD71825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0A578FFA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C3B156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61B1EBD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0.9531</w:t>
            </w:r>
          </w:p>
        </w:tc>
        <w:tc>
          <w:tcPr>
            <w:tcW w:w="1500" w:type="dxa"/>
            <w:vAlign w:val="center"/>
          </w:tcPr>
          <w:p w14:paraId="01B23B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530" w:type="dxa"/>
            <w:vAlign w:val="center"/>
          </w:tcPr>
          <w:p w14:paraId="2D8F48C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6CE8780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2D508A3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vAlign w:val="center"/>
          </w:tcPr>
          <w:p w14:paraId="05D24C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95.31</w:t>
            </w:r>
          </w:p>
        </w:tc>
      </w:tr>
      <w:bookmarkEnd w:id="0"/>
      <w:tr w:rsidR="00590858" w:rsidRPr="00F45BC9" w14:paraId="7F47F575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9C63EB3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5602B3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45670D8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0.7778</w:t>
            </w:r>
          </w:p>
        </w:tc>
        <w:tc>
          <w:tcPr>
            <w:tcW w:w="1500" w:type="dxa"/>
            <w:vAlign w:val="center"/>
          </w:tcPr>
          <w:p w14:paraId="1D7E325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1530" w:type="dxa"/>
            <w:vAlign w:val="center"/>
          </w:tcPr>
          <w:p w14:paraId="0D5DB54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7.41</w:t>
            </w:r>
          </w:p>
        </w:tc>
        <w:tc>
          <w:tcPr>
            <w:tcW w:w="1530" w:type="dxa"/>
            <w:vAlign w:val="center"/>
          </w:tcPr>
          <w:p w14:paraId="5EFF584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3.70</w:t>
            </w:r>
          </w:p>
        </w:tc>
        <w:tc>
          <w:tcPr>
            <w:tcW w:w="1530" w:type="dxa"/>
            <w:vAlign w:val="center"/>
          </w:tcPr>
          <w:p w14:paraId="04EB6C1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569DD02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77.78</w:t>
            </w:r>
          </w:p>
        </w:tc>
      </w:tr>
      <w:tr w:rsidR="00590858" w:rsidRPr="00F45BC9" w14:paraId="3112632F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06A082A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center"/>
          </w:tcPr>
          <w:p w14:paraId="56C182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58BE4B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0.8113</w:t>
            </w:r>
          </w:p>
        </w:tc>
        <w:tc>
          <w:tcPr>
            <w:tcW w:w="1500" w:type="dxa"/>
            <w:vAlign w:val="center"/>
          </w:tcPr>
          <w:p w14:paraId="17554AF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vAlign w:val="center"/>
          </w:tcPr>
          <w:p w14:paraId="3E29C9F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81.13</w:t>
            </w:r>
          </w:p>
        </w:tc>
        <w:tc>
          <w:tcPr>
            <w:tcW w:w="1530" w:type="dxa"/>
            <w:vAlign w:val="center"/>
          </w:tcPr>
          <w:p w14:paraId="6436A3B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vAlign w:val="center"/>
          </w:tcPr>
          <w:p w14:paraId="1F343F5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vAlign w:val="center"/>
          </w:tcPr>
          <w:p w14:paraId="326D95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</w:tr>
      <w:tr w:rsidR="00590858" w:rsidRPr="00F45BC9" w14:paraId="182E889D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973DB2A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CABB2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41FDD6B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0.8438</w:t>
            </w:r>
          </w:p>
        </w:tc>
        <w:tc>
          <w:tcPr>
            <w:tcW w:w="1500" w:type="dxa"/>
            <w:vAlign w:val="center"/>
          </w:tcPr>
          <w:p w14:paraId="4222352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530" w:type="dxa"/>
            <w:vAlign w:val="center"/>
          </w:tcPr>
          <w:p w14:paraId="355D950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84.38</w:t>
            </w:r>
          </w:p>
        </w:tc>
        <w:tc>
          <w:tcPr>
            <w:tcW w:w="1530" w:type="dxa"/>
            <w:vAlign w:val="center"/>
          </w:tcPr>
          <w:p w14:paraId="622BC79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vAlign w:val="center"/>
          </w:tcPr>
          <w:p w14:paraId="4494208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vAlign w:val="center"/>
          </w:tcPr>
          <w:p w14:paraId="01B1AC6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</w:tr>
      <w:tr w:rsidR="00590858" w:rsidRPr="00F45BC9" w14:paraId="65DA97FE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4C3BA92E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7D638C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604C25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0.6296</w:t>
            </w:r>
          </w:p>
        </w:tc>
        <w:tc>
          <w:tcPr>
            <w:tcW w:w="1500" w:type="dxa"/>
            <w:vAlign w:val="center"/>
          </w:tcPr>
          <w:p w14:paraId="643F9E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530" w:type="dxa"/>
            <w:vAlign w:val="center"/>
          </w:tcPr>
          <w:p w14:paraId="77B5BEB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62.96</w:t>
            </w:r>
          </w:p>
        </w:tc>
        <w:tc>
          <w:tcPr>
            <w:tcW w:w="1530" w:type="dxa"/>
            <w:vAlign w:val="center"/>
          </w:tcPr>
          <w:p w14:paraId="1263253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  <w:tc>
          <w:tcPr>
            <w:tcW w:w="1530" w:type="dxa"/>
            <w:vAlign w:val="center"/>
          </w:tcPr>
          <w:p w14:paraId="0098613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70D63C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3.70</w:t>
            </w:r>
          </w:p>
        </w:tc>
      </w:tr>
      <w:tr w:rsidR="00590858" w:rsidRPr="00F45BC9" w14:paraId="0F865ADA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0E05CCE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0" w:type="dxa"/>
            <w:vAlign w:val="center"/>
          </w:tcPr>
          <w:p w14:paraId="0F92AD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0920BE4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0.7925</w:t>
            </w:r>
          </w:p>
        </w:tc>
        <w:tc>
          <w:tcPr>
            <w:tcW w:w="1500" w:type="dxa"/>
            <w:vAlign w:val="center"/>
          </w:tcPr>
          <w:p w14:paraId="483052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1530" w:type="dxa"/>
            <w:vAlign w:val="center"/>
          </w:tcPr>
          <w:p w14:paraId="00D064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79.25</w:t>
            </w:r>
          </w:p>
        </w:tc>
        <w:tc>
          <w:tcPr>
            <w:tcW w:w="1530" w:type="dxa"/>
            <w:vAlign w:val="center"/>
          </w:tcPr>
          <w:p w14:paraId="55B5EB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vAlign w:val="center"/>
          </w:tcPr>
          <w:p w14:paraId="3F09E82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530" w:type="dxa"/>
            <w:vAlign w:val="center"/>
          </w:tcPr>
          <w:p w14:paraId="7A1B974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</w:tr>
      <w:tr w:rsidR="00590858" w:rsidRPr="00F45BC9" w14:paraId="0D407D91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3058268D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0CBC26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63ED67F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0.8906</w:t>
            </w:r>
          </w:p>
        </w:tc>
        <w:tc>
          <w:tcPr>
            <w:tcW w:w="1500" w:type="dxa"/>
            <w:vAlign w:val="center"/>
          </w:tcPr>
          <w:p w14:paraId="25BB6A2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vAlign w:val="center"/>
          </w:tcPr>
          <w:p w14:paraId="21E4C6D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89.06</w:t>
            </w:r>
          </w:p>
        </w:tc>
        <w:tc>
          <w:tcPr>
            <w:tcW w:w="1530" w:type="dxa"/>
            <w:vAlign w:val="center"/>
          </w:tcPr>
          <w:p w14:paraId="60AE04E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vAlign w:val="center"/>
          </w:tcPr>
          <w:p w14:paraId="0EFF962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vAlign w:val="center"/>
          </w:tcPr>
          <w:p w14:paraId="7E2FDD0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</w:tr>
      <w:tr w:rsidR="00590858" w:rsidRPr="00F45BC9" w14:paraId="63E714B3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E1DD38D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949CB0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EFF6AE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0.4444</w:t>
            </w:r>
          </w:p>
        </w:tc>
        <w:tc>
          <w:tcPr>
            <w:tcW w:w="1500" w:type="dxa"/>
            <w:vAlign w:val="center"/>
          </w:tcPr>
          <w:p w14:paraId="27B49D5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530" w:type="dxa"/>
            <w:vAlign w:val="center"/>
          </w:tcPr>
          <w:p w14:paraId="570618C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44.44</w:t>
            </w:r>
          </w:p>
        </w:tc>
        <w:tc>
          <w:tcPr>
            <w:tcW w:w="1530" w:type="dxa"/>
            <w:vAlign w:val="center"/>
          </w:tcPr>
          <w:p w14:paraId="1FF09C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6CBA362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3EBC968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5EC02C6F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3312138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" w:type="dxa"/>
            <w:vAlign w:val="center"/>
          </w:tcPr>
          <w:p w14:paraId="57852A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ABA148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0.7358</w:t>
            </w:r>
          </w:p>
        </w:tc>
        <w:tc>
          <w:tcPr>
            <w:tcW w:w="1500" w:type="dxa"/>
            <w:vAlign w:val="center"/>
          </w:tcPr>
          <w:p w14:paraId="3FB36DD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vAlign w:val="center"/>
          </w:tcPr>
          <w:p w14:paraId="6188C9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vAlign w:val="center"/>
          </w:tcPr>
          <w:p w14:paraId="57B1FC3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73.58</w:t>
            </w:r>
          </w:p>
        </w:tc>
        <w:tc>
          <w:tcPr>
            <w:tcW w:w="1530" w:type="dxa"/>
            <w:vAlign w:val="center"/>
          </w:tcPr>
          <w:p w14:paraId="622575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vAlign w:val="center"/>
          </w:tcPr>
          <w:p w14:paraId="5217310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</w:tr>
      <w:tr w:rsidR="00590858" w:rsidRPr="00F45BC9" w14:paraId="7723B196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0D759131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24FC9B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79FB0F5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0.8281</w:t>
            </w:r>
          </w:p>
        </w:tc>
        <w:tc>
          <w:tcPr>
            <w:tcW w:w="1500" w:type="dxa"/>
            <w:vAlign w:val="center"/>
          </w:tcPr>
          <w:p w14:paraId="2F8808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vAlign w:val="center"/>
          </w:tcPr>
          <w:p w14:paraId="10B02C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vAlign w:val="center"/>
          </w:tcPr>
          <w:p w14:paraId="519BA06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82.81</w:t>
            </w:r>
          </w:p>
        </w:tc>
        <w:tc>
          <w:tcPr>
            <w:tcW w:w="1530" w:type="dxa"/>
            <w:vAlign w:val="center"/>
          </w:tcPr>
          <w:p w14:paraId="5A65520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vAlign w:val="center"/>
          </w:tcPr>
          <w:p w14:paraId="7C08C2B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</w:tr>
      <w:tr w:rsidR="00590858" w:rsidRPr="00F45BC9" w14:paraId="2B616A42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F60BB1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CF6DF2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15DB23E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0.4074</w:t>
            </w:r>
          </w:p>
        </w:tc>
        <w:tc>
          <w:tcPr>
            <w:tcW w:w="1500" w:type="dxa"/>
            <w:vAlign w:val="center"/>
          </w:tcPr>
          <w:p w14:paraId="12FBF9E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1530" w:type="dxa"/>
            <w:vAlign w:val="center"/>
          </w:tcPr>
          <w:p w14:paraId="67AEEF3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3D1C7BE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  <w:tc>
          <w:tcPr>
            <w:tcW w:w="1530" w:type="dxa"/>
            <w:vAlign w:val="center"/>
          </w:tcPr>
          <w:p w14:paraId="08C9519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  <w:tc>
          <w:tcPr>
            <w:tcW w:w="1530" w:type="dxa"/>
            <w:vAlign w:val="center"/>
          </w:tcPr>
          <w:p w14:paraId="2E4BC21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57B2BFC3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53363C8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  <w:vAlign w:val="center"/>
          </w:tcPr>
          <w:p w14:paraId="62BC8C4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765EC1C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0.7642</w:t>
            </w:r>
          </w:p>
        </w:tc>
        <w:tc>
          <w:tcPr>
            <w:tcW w:w="1500" w:type="dxa"/>
            <w:vAlign w:val="center"/>
          </w:tcPr>
          <w:p w14:paraId="2C3CF9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1530" w:type="dxa"/>
            <w:vAlign w:val="center"/>
          </w:tcPr>
          <w:p w14:paraId="3A467B1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530" w:type="dxa"/>
            <w:vAlign w:val="center"/>
          </w:tcPr>
          <w:p w14:paraId="3CED059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vAlign w:val="center"/>
          </w:tcPr>
          <w:p w14:paraId="6BFD0C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vAlign w:val="center"/>
          </w:tcPr>
          <w:p w14:paraId="65E32FE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76.42</w:t>
            </w:r>
          </w:p>
        </w:tc>
      </w:tr>
      <w:tr w:rsidR="00590858" w:rsidRPr="00F45BC9" w14:paraId="47F1DE18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F7370CE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ABB8E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84E85A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0.9063</w:t>
            </w:r>
          </w:p>
        </w:tc>
        <w:tc>
          <w:tcPr>
            <w:tcW w:w="1500" w:type="dxa"/>
            <w:vAlign w:val="center"/>
          </w:tcPr>
          <w:p w14:paraId="576AFAB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vAlign w:val="center"/>
          </w:tcPr>
          <w:p w14:paraId="3E201E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7145025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vAlign w:val="center"/>
          </w:tcPr>
          <w:p w14:paraId="7F78F39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vAlign w:val="center"/>
          </w:tcPr>
          <w:p w14:paraId="5E24E1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90.63</w:t>
            </w:r>
          </w:p>
        </w:tc>
      </w:tr>
      <w:tr w:rsidR="00590858" w:rsidRPr="00F45BC9" w14:paraId="5ACDEEF4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4E2266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2E8BFB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060EEDE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0.2963</w:t>
            </w:r>
          </w:p>
        </w:tc>
        <w:tc>
          <w:tcPr>
            <w:tcW w:w="1500" w:type="dxa"/>
            <w:vAlign w:val="center"/>
          </w:tcPr>
          <w:p w14:paraId="05CA63E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530" w:type="dxa"/>
            <w:vAlign w:val="center"/>
          </w:tcPr>
          <w:p w14:paraId="406787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  <w:tc>
          <w:tcPr>
            <w:tcW w:w="1530" w:type="dxa"/>
            <w:vAlign w:val="center"/>
          </w:tcPr>
          <w:p w14:paraId="5ECE0F1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  <w:tc>
          <w:tcPr>
            <w:tcW w:w="1530" w:type="dxa"/>
            <w:vAlign w:val="center"/>
          </w:tcPr>
          <w:p w14:paraId="22257AC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  <w:tc>
          <w:tcPr>
            <w:tcW w:w="1530" w:type="dxa"/>
            <w:vAlign w:val="center"/>
          </w:tcPr>
          <w:p w14:paraId="12E448E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0ABDC8EA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2954FE7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0" w:type="dxa"/>
            <w:vAlign w:val="center"/>
          </w:tcPr>
          <w:p w14:paraId="3CB26CA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3FE10B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0.7453</w:t>
            </w:r>
          </w:p>
        </w:tc>
        <w:tc>
          <w:tcPr>
            <w:tcW w:w="1500" w:type="dxa"/>
            <w:vAlign w:val="center"/>
          </w:tcPr>
          <w:p w14:paraId="64D407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1530" w:type="dxa"/>
            <w:vAlign w:val="center"/>
          </w:tcPr>
          <w:p w14:paraId="352193B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vAlign w:val="center"/>
          </w:tcPr>
          <w:p w14:paraId="642CA57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vAlign w:val="center"/>
          </w:tcPr>
          <w:p w14:paraId="1FD4220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74.53</w:t>
            </w:r>
          </w:p>
        </w:tc>
        <w:tc>
          <w:tcPr>
            <w:tcW w:w="1530" w:type="dxa"/>
            <w:vAlign w:val="center"/>
          </w:tcPr>
          <w:p w14:paraId="282ABDB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</w:tr>
      <w:tr w:rsidR="00590858" w:rsidRPr="00F45BC9" w14:paraId="67D5644E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DD176E6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7CB30B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2919C50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0.8906</w:t>
            </w:r>
          </w:p>
        </w:tc>
        <w:tc>
          <w:tcPr>
            <w:tcW w:w="1500" w:type="dxa"/>
            <w:vAlign w:val="center"/>
          </w:tcPr>
          <w:p w14:paraId="5CA8C63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530" w:type="dxa"/>
            <w:vAlign w:val="center"/>
          </w:tcPr>
          <w:p w14:paraId="51C8B43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vAlign w:val="center"/>
          </w:tcPr>
          <w:p w14:paraId="1BB6C7C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vAlign w:val="center"/>
          </w:tcPr>
          <w:p w14:paraId="4E1BB5D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89.06</w:t>
            </w:r>
          </w:p>
        </w:tc>
        <w:tc>
          <w:tcPr>
            <w:tcW w:w="1530" w:type="dxa"/>
            <w:vAlign w:val="center"/>
          </w:tcPr>
          <w:p w14:paraId="181B3BE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</w:tr>
      <w:tr w:rsidR="00590858" w:rsidRPr="00F45BC9" w14:paraId="77B99665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0075F34F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803D18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558ADC5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00" w:type="dxa"/>
            <w:vAlign w:val="center"/>
          </w:tcPr>
          <w:p w14:paraId="4B351F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1530" w:type="dxa"/>
            <w:vAlign w:val="center"/>
          </w:tcPr>
          <w:p w14:paraId="4FF7D6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71F4AD8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  <w:tc>
          <w:tcPr>
            <w:tcW w:w="1530" w:type="dxa"/>
            <w:vAlign w:val="center"/>
          </w:tcPr>
          <w:p w14:paraId="52B2E5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34107DD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42CAF4A5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25CB9E5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0" w:type="dxa"/>
            <w:vAlign w:val="center"/>
          </w:tcPr>
          <w:p w14:paraId="0F86875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3702C14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0.7075</w:t>
            </w:r>
          </w:p>
        </w:tc>
        <w:tc>
          <w:tcPr>
            <w:tcW w:w="1500" w:type="dxa"/>
            <w:vAlign w:val="center"/>
          </w:tcPr>
          <w:p w14:paraId="7FBD0B1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530" w:type="dxa"/>
            <w:vAlign w:val="center"/>
          </w:tcPr>
          <w:p w14:paraId="125E825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vAlign w:val="center"/>
          </w:tcPr>
          <w:p w14:paraId="4EBA09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vAlign w:val="center"/>
          </w:tcPr>
          <w:p w14:paraId="52134C0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70.75</w:t>
            </w:r>
          </w:p>
        </w:tc>
        <w:tc>
          <w:tcPr>
            <w:tcW w:w="1530" w:type="dxa"/>
            <w:vAlign w:val="center"/>
          </w:tcPr>
          <w:p w14:paraId="4957A7B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</w:tr>
      <w:tr w:rsidR="00590858" w:rsidRPr="00F45BC9" w14:paraId="1436DFB5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F1848D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1B027D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3DF550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0.7969</w:t>
            </w:r>
          </w:p>
        </w:tc>
        <w:tc>
          <w:tcPr>
            <w:tcW w:w="1500" w:type="dxa"/>
            <w:vAlign w:val="center"/>
          </w:tcPr>
          <w:p w14:paraId="070FC0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vAlign w:val="center"/>
          </w:tcPr>
          <w:p w14:paraId="0257F4E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vAlign w:val="center"/>
          </w:tcPr>
          <w:p w14:paraId="035AB03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vAlign w:val="center"/>
          </w:tcPr>
          <w:p w14:paraId="4927CCB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79.69</w:t>
            </w:r>
          </w:p>
        </w:tc>
        <w:tc>
          <w:tcPr>
            <w:tcW w:w="1530" w:type="dxa"/>
            <w:vAlign w:val="center"/>
          </w:tcPr>
          <w:p w14:paraId="16E6181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</w:tr>
      <w:tr w:rsidR="00590858" w:rsidRPr="00F45BC9" w14:paraId="794965C4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1830E2D2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67A516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3D90CDD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0.3704</w:t>
            </w:r>
          </w:p>
        </w:tc>
        <w:tc>
          <w:tcPr>
            <w:tcW w:w="1500" w:type="dxa"/>
            <w:vAlign w:val="center"/>
          </w:tcPr>
          <w:p w14:paraId="773524D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1530" w:type="dxa"/>
            <w:vAlign w:val="center"/>
          </w:tcPr>
          <w:p w14:paraId="4CD247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3A1B85F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4CEFDDD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  <w:tc>
          <w:tcPr>
            <w:tcW w:w="1530" w:type="dxa"/>
            <w:vAlign w:val="center"/>
          </w:tcPr>
          <w:p w14:paraId="291DDA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473381D6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0FD1FE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0" w:type="dxa"/>
            <w:vAlign w:val="center"/>
          </w:tcPr>
          <w:p w14:paraId="0625D60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749178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0.6132</w:t>
            </w:r>
          </w:p>
        </w:tc>
        <w:tc>
          <w:tcPr>
            <w:tcW w:w="1500" w:type="dxa"/>
            <w:vAlign w:val="center"/>
          </w:tcPr>
          <w:p w14:paraId="0BBD47A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1530" w:type="dxa"/>
            <w:vAlign w:val="center"/>
          </w:tcPr>
          <w:p w14:paraId="777350C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vAlign w:val="center"/>
          </w:tcPr>
          <w:p w14:paraId="1DEF8E9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vAlign w:val="center"/>
          </w:tcPr>
          <w:p w14:paraId="0A3EAA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61.32</w:t>
            </w:r>
          </w:p>
        </w:tc>
        <w:tc>
          <w:tcPr>
            <w:tcW w:w="1530" w:type="dxa"/>
            <w:vAlign w:val="center"/>
          </w:tcPr>
          <w:p w14:paraId="2129447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</w:tr>
      <w:tr w:rsidR="00590858" w:rsidRPr="00F45BC9" w14:paraId="16813EC1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1E08BFF8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0B93CA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6D5979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0.6719</w:t>
            </w:r>
          </w:p>
        </w:tc>
        <w:tc>
          <w:tcPr>
            <w:tcW w:w="1500" w:type="dxa"/>
            <w:vAlign w:val="center"/>
          </w:tcPr>
          <w:p w14:paraId="1C94873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530" w:type="dxa"/>
            <w:vAlign w:val="center"/>
          </w:tcPr>
          <w:p w14:paraId="091343F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vAlign w:val="center"/>
          </w:tcPr>
          <w:p w14:paraId="4323E49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15.63</w:t>
            </w:r>
          </w:p>
        </w:tc>
        <w:tc>
          <w:tcPr>
            <w:tcW w:w="1530" w:type="dxa"/>
            <w:vAlign w:val="center"/>
          </w:tcPr>
          <w:p w14:paraId="5304C6E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67.19</w:t>
            </w:r>
          </w:p>
        </w:tc>
        <w:tc>
          <w:tcPr>
            <w:tcW w:w="1530" w:type="dxa"/>
            <w:vAlign w:val="center"/>
          </w:tcPr>
          <w:p w14:paraId="79503EA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</w:tr>
      <w:tr w:rsidR="00590858" w:rsidRPr="00F45BC9" w14:paraId="4369DEE4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75125B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F21A34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48815F3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00" w:type="dxa"/>
            <w:vAlign w:val="center"/>
          </w:tcPr>
          <w:p w14:paraId="262E90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530" w:type="dxa"/>
            <w:vAlign w:val="center"/>
          </w:tcPr>
          <w:p w14:paraId="63584E9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4DCB95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1633348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45720D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43CF6659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4F98B08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0" w:type="dxa"/>
            <w:vAlign w:val="center"/>
          </w:tcPr>
          <w:p w14:paraId="2FB869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50BC0F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0.7170</w:t>
            </w:r>
          </w:p>
        </w:tc>
        <w:tc>
          <w:tcPr>
            <w:tcW w:w="1500" w:type="dxa"/>
            <w:vAlign w:val="center"/>
          </w:tcPr>
          <w:p w14:paraId="59AF98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530" w:type="dxa"/>
            <w:vAlign w:val="center"/>
          </w:tcPr>
          <w:p w14:paraId="408410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vAlign w:val="center"/>
          </w:tcPr>
          <w:p w14:paraId="2569EC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71.70</w:t>
            </w:r>
          </w:p>
        </w:tc>
        <w:tc>
          <w:tcPr>
            <w:tcW w:w="1530" w:type="dxa"/>
            <w:vAlign w:val="center"/>
          </w:tcPr>
          <w:p w14:paraId="6B902EF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1530" w:type="dxa"/>
            <w:vAlign w:val="center"/>
          </w:tcPr>
          <w:p w14:paraId="1567A2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</w:tr>
      <w:tr w:rsidR="00590858" w:rsidRPr="00F45BC9" w14:paraId="5446DDDF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06963F0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CFB8E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698C663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0.7969</w:t>
            </w:r>
          </w:p>
        </w:tc>
        <w:tc>
          <w:tcPr>
            <w:tcW w:w="1500" w:type="dxa"/>
            <w:vAlign w:val="center"/>
          </w:tcPr>
          <w:p w14:paraId="4A3A44B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530" w:type="dxa"/>
            <w:vAlign w:val="center"/>
          </w:tcPr>
          <w:p w14:paraId="386A05A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vAlign w:val="center"/>
          </w:tcPr>
          <w:p w14:paraId="5668B3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79.69</w:t>
            </w:r>
          </w:p>
        </w:tc>
        <w:tc>
          <w:tcPr>
            <w:tcW w:w="1530" w:type="dxa"/>
            <w:vAlign w:val="center"/>
          </w:tcPr>
          <w:p w14:paraId="09C31C3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vAlign w:val="center"/>
          </w:tcPr>
          <w:p w14:paraId="1D1F492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</w:tr>
      <w:tr w:rsidR="00590858" w:rsidRPr="00F45BC9" w14:paraId="13FBD622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3DBA996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A9B61F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609923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0.3704</w:t>
            </w:r>
          </w:p>
        </w:tc>
        <w:tc>
          <w:tcPr>
            <w:tcW w:w="1500" w:type="dxa"/>
            <w:vAlign w:val="center"/>
          </w:tcPr>
          <w:p w14:paraId="683A901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530" w:type="dxa"/>
            <w:vAlign w:val="center"/>
          </w:tcPr>
          <w:p w14:paraId="29B662A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54F35F2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  <w:tc>
          <w:tcPr>
            <w:tcW w:w="1530" w:type="dxa"/>
            <w:vAlign w:val="center"/>
          </w:tcPr>
          <w:p w14:paraId="17966E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7.41</w:t>
            </w:r>
          </w:p>
        </w:tc>
        <w:tc>
          <w:tcPr>
            <w:tcW w:w="1530" w:type="dxa"/>
            <w:vAlign w:val="center"/>
          </w:tcPr>
          <w:p w14:paraId="010ABC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3D269E2C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3F528F2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0" w:type="dxa"/>
            <w:vAlign w:val="center"/>
          </w:tcPr>
          <w:p w14:paraId="5D4A7E0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0DD0E2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0.6321</w:t>
            </w:r>
          </w:p>
        </w:tc>
        <w:tc>
          <w:tcPr>
            <w:tcW w:w="1500" w:type="dxa"/>
            <w:vAlign w:val="center"/>
          </w:tcPr>
          <w:p w14:paraId="2197B9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0.60</w:t>
            </w:r>
          </w:p>
        </w:tc>
        <w:tc>
          <w:tcPr>
            <w:tcW w:w="1530" w:type="dxa"/>
            <w:vAlign w:val="center"/>
          </w:tcPr>
          <w:p w14:paraId="54AC280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vAlign w:val="center"/>
          </w:tcPr>
          <w:p w14:paraId="6B8917D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vAlign w:val="center"/>
          </w:tcPr>
          <w:p w14:paraId="056592B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63.21</w:t>
            </w:r>
          </w:p>
        </w:tc>
        <w:tc>
          <w:tcPr>
            <w:tcW w:w="1530" w:type="dxa"/>
            <w:vAlign w:val="center"/>
          </w:tcPr>
          <w:p w14:paraId="24BB36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</w:tr>
      <w:tr w:rsidR="00590858" w:rsidRPr="00F45BC9" w14:paraId="56692A3D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0D8ED761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BE94C1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00194D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0.7188</w:t>
            </w:r>
          </w:p>
        </w:tc>
        <w:tc>
          <w:tcPr>
            <w:tcW w:w="1500" w:type="dxa"/>
            <w:vAlign w:val="center"/>
          </w:tcPr>
          <w:p w14:paraId="65B3698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530" w:type="dxa"/>
            <w:vAlign w:val="center"/>
          </w:tcPr>
          <w:p w14:paraId="2EE35A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vAlign w:val="center"/>
          </w:tcPr>
          <w:p w14:paraId="631D338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vAlign w:val="center"/>
          </w:tcPr>
          <w:p w14:paraId="724F336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71.88</w:t>
            </w:r>
          </w:p>
        </w:tc>
        <w:tc>
          <w:tcPr>
            <w:tcW w:w="1530" w:type="dxa"/>
            <w:vAlign w:val="center"/>
          </w:tcPr>
          <w:p w14:paraId="6373394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</w:tr>
      <w:tr w:rsidR="00590858" w:rsidRPr="00F45BC9" w14:paraId="52B7D2D4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1B865103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ADE945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17ECB20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0.2222</w:t>
            </w:r>
          </w:p>
        </w:tc>
        <w:tc>
          <w:tcPr>
            <w:tcW w:w="1500" w:type="dxa"/>
            <w:vAlign w:val="center"/>
          </w:tcPr>
          <w:p w14:paraId="6E7799A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530" w:type="dxa"/>
            <w:vAlign w:val="center"/>
          </w:tcPr>
          <w:p w14:paraId="7D4D877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225288E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  <w:tc>
          <w:tcPr>
            <w:tcW w:w="1530" w:type="dxa"/>
            <w:vAlign w:val="center"/>
          </w:tcPr>
          <w:p w14:paraId="535B6B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  <w:tc>
          <w:tcPr>
            <w:tcW w:w="1530" w:type="dxa"/>
            <w:vAlign w:val="center"/>
          </w:tcPr>
          <w:p w14:paraId="7529769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17B76B4A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711FE3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0" w:type="dxa"/>
            <w:vAlign w:val="center"/>
          </w:tcPr>
          <w:p w14:paraId="6F6BB44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1F01B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0.7925</w:t>
            </w:r>
          </w:p>
        </w:tc>
        <w:tc>
          <w:tcPr>
            <w:tcW w:w="1500" w:type="dxa"/>
            <w:vAlign w:val="center"/>
          </w:tcPr>
          <w:p w14:paraId="435AF1C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530" w:type="dxa"/>
            <w:vAlign w:val="center"/>
          </w:tcPr>
          <w:p w14:paraId="12F9828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79.25</w:t>
            </w:r>
          </w:p>
        </w:tc>
        <w:tc>
          <w:tcPr>
            <w:tcW w:w="1530" w:type="dxa"/>
            <w:vAlign w:val="center"/>
          </w:tcPr>
          <w:p w14:paraId="09117A3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vAlign w:val="center"/>
          </w:tcPr>
          <w:p w14:paraId="7E897B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vAlign w:val="center"/>
          </w:tcPr>
          <w:p w14:paraId="7B416B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0.94</w:t>
            </w:r>
          </w:p>
        </w:tc>
      </w:tr>
      <w:tr w:rsidR="00590858" w:rsidRPr="00F45BC9" w14:paraId="40C7C827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29BC66E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D184DE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0871EFD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0.8594</w:t>
            </w:r>
          </w:p>
        </w:tc>
        <w:tc>
          <w:tcPr>
            <w:tcW w:w="1500" w:type="dxa"/>
            <w:vAlign w:val="center"/>
          </w:tcPr>
          <w:p w14:paraId="160AB8D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530" w:type="dxa"/>
            <w:vAlign w:val="center"/>
          </w:tcPr>
          <w:p w14:paraId="3460D5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85.94</w:t>
            </w:r>
          </w:p>
        </w:tc>
        <w:tc>
          <w:tcPr>
            <w:tcW w:w="1530" w:type="dxa"/>
            <w:vAlign w:val="center"/>
          </w:tcPr>
          <w:p w14:paraId="01F5574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vAlign w:val="center"/>
          </w:tcPr>
          <w:p w14:paraId="3C223C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vAlign w:val="center"/>
          </w:tcPr>
          <w:p w14:paraId="088711F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</w:tr>
      <w:tr w:rsidR="00590858" w:rsidRPr="00F45BC9" w14:paraId="56D33C46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4B566133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BDBC3F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48FA67F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0.5185</w:t>
            </w:r>
          </w:p>
        </w:tc>
        <w:tc>
          <w:tcPr>
            <w:tcW w:w="1500" w:type="dxa"/>
            <w:vAlign w:val="center"/>
          </w:tcPr>
          <w:p w14:paraId="4972A1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530" w:type="dxa"/>
            <w:vAlign w:val="center"/>
          </w:tcPr>
          <w:p w14:paraId="4D9B5B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51.85</w:t>
            </w:r>
          </w:p>
        </w:tc>
        <w:tc>
          <w:tcPr>
            <w:tcW w:w="1530" w:type="dxa"/>
            <w:vAlign w:val="center"/>
          </w:tcPr>
          <w:p w14:paraId="5C1BD7E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3335814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  <w:tc>
          <w:tcPr>
            <w:tcW w:w="1530" w:type="dxa"/>
            <w:vAlign w:val="center"/>
          </w:tcPr>
          <w:p w14:paraId="26AD063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1A52B440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00BC254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50" w:type="dxa"/>
            <w:vAlign w:val="center"/>
          </w:tcPr>
          <w:p w14:paraId="4CEF7C3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A7E5A1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0.5189</w:t>
            </w:r>
          </w:p>
        </w:tc>
        <w:tc>
          <w:tcPr>
            <w:tcW w:w="1500" w:type="dxa"/>
            <w:vAlign w:val="center"/>
          </w:tcPr>
          <w:p w14:paraId="7C5354E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vAlign w:val="center"/>
          </w:tcPr>
          <w:p w14:paraId="23EC603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vAlign w:val="center"/>
          </w:tcPr>
          <w:p w14:paraId="3E339F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vAlign w:val="center"/>
          </w:tcPr>
          <w:p w14:paraId="5D829D0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vAlign w:val="center"/>
          </w:tcPr>
          <w:p w14:paraId="76CFBB5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51.89</w:t>
            </w:r>
          </w:p>
        </w:tc>
      </w:tr>
      <w:tr w:rsidR="00590858" w:rsidRPr="00F45BC9" w14:paraId="7B124300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1D9C53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A6F407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2908264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0.5156</w:t>
            </w:r>
          </w:p>
        </w:tc>
        <w:tc>
          <w:tcPr>
            <w:tcW w:w="1500" w:type="dxa"/>
            <w:vAlign w:val="center"/>
          </w:tcPr>
          <w:p w14:paraId="38B0B1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1530" w:type="dxa"/>
            <w:vAlign w:val="center"/>
          </w:tcPr>
          <w:p w14:paraId="6DA2010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20.31</w:t>
            </w:r>
          </w:p>
        </w:tc>
        <w:tc>
          <w:tcPr>
            <w:tcW w:w="1530" w:type="dxa"/>
            <w:vAlign w:val="center"/>
          </w:tcPr>
          <w:p w14:paraId="7B0E578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vAlign w:val="center"/>
          </w:tcPr>
          <w:p w14:paraId="704115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18.75</w:t>
            </w:r>
          </w:p>
        </w:tc>
        <w:tc>
          <w:tcPr>
            <w:tcW w:w="1530" w:type="dxa"/>
            <w:vAlign w:val="center"/>
          </w:tcPr>
          <w:p w14:paraId="0BE213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51.56</w:t>
            </w:r>
          </w:p>
        </w:tc>
      </w:tr>
      <w:tr w:rsidR="00590858" w:rsidRPr="00F45BC9" w14:paraId="29A0A45F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06A157BB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6AF56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3FA20DA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0.4074</w:t>
            </w:r>
          </w:p>
        </w:tc>
        <w:tc>
          <w:tcPr>
            <w:tcW w:w="1500" w:type="dxa"/>
            <w:vAlign w:val="center"/>
          </w:tcPr>
          <w:p w14:paraId="46F394F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530" w:type="dxa"/>
            <w:vAlign w:val="center"/>
          </w:tcPr>
          <w:p w14:paraId="09A6AFE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  <w:tc>
          <w:tcPr>
            <w:tcW w:w="1530" w:type="dxa"/>
            <w:vAlign w:val="center"/>
          </w:tcPr>
          <w:p w14:paraId="5AB637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  <w:tc>
          <w:tcPr>
            <w:tcW w:w="1530" w:type="dxa"/>
            <w:vAlign w:val="center"/>
          </w:tcPr>
          <w:p w14:paraId="1B6933A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  <w:tc>
          <w:tcPr>
            <w:tcW w:w="1530" w:type="dxa"/>
            <w:vAlign w:val="center"/>
          </w:tcPr>
          <w:p w14:paraId="2DEE4A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</w:tr>
      <w:tr w:rsidR="00590858" w:rsidRPr="00F45BC9" w14:paraId="3A792DC5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12CEAC4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0" w:type="dxa"/>
            <w:vAlign w:val="center"/>
          </w:tcPr>
          <w:p w14:paraId="1DB4CD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3C2980B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0.5094</w:t>
            </w:r>
          </w:p>
        </w:tc>
        <w:tc>
          <w:tcPr>
            <w:tcW w:w="1500" w:type="dxa"/>
            <w:vAlign w:val="center"/>
          </w:tcPr>
          <w:p w14:paraId="1F3B04A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1530" w:type="dxa"/>
            <w:vAlign w:val="center"/>
          </w:tcPr>
          <w:p w14:paraId="362D77C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26.42</w:t>
            </w:r>
          </w:p>
        </w:tc>
        <w:tc>
          <w:tcPr>
            <w:tcW w:w="1530" w:type="dxa"/>
            <w:vAlign w:val="center"/>
          </w:tcPr>
          <w:p w14:paraId="09588DE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vAlign w:val="center"/>
          </w:tcPr>
          <w:p w14:paraId="25484F0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50.94</w:t>
            </w:r>
          </w:p>
        </w:tc>
        <w:tc>
          <w:tcPr>
            <w:tcW w:w="1530" w:type="dxa"/>
            <w:vAlign w:val="center"/>
          </w:tcPr>
          <w:p w14:paraId="620D7CC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</w:tr>
      <w:tr w:rsidR="00590858" w:rsidRPr="00F45BC9" w14:paraId="559CD990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55DDB6FB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5C1A1E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606D42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0.5313</w:t>
            </w:r>
          </w:p>
        </w:tc>
        <w:tc>
          <w:tcPr>
            <w:tcW w:w="1500" w:type="dxa"/>
            <w:vAlign w:val="center"/>
          </w:tcPr>
          <w:p w14:paraId="5AA121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530" w:type="dxa"/>
            <w:vAlign w:val="center"/>
          </w:tcPr>
          <w:p w14:paraId="7299B79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31.25</w:t>
            </w:r>
          </w:p>
        </w:tc>
        <w:tc>
          <w:tcPr>
            <w:tcW w:w="1530" w:type="dxa"/>
            <w:vAlign w:val="center"/>
          </w:tcPr>
          <w:p w14:paraId="0E25161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vAlign w:val="center"/>
          </w:tcPr>
          <w:p w14:paraId="3FCC478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53.13</w:t>
            </w:r>
          </w:p>
        </w:tc>
        <w:tc>
          <w:tcPr>
            <w:tcW w:w="1530" w:type="dxa"/>
            <w:vAlign w:val="center"/>
          </w:tcPr>
          <w:p w14:paraId="1AE1704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</w:tr>
      <w:tr w:rsidR="00590858" w:rsidRPr="00F45BC9" w14:paraId="312942D6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D5342A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E2FE1B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0DF42C5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0.1852</w:t>
            </w:r>
          </w:p>
        </w:tc>
        <w:tc>
          <w:tcPr>
            <w:tcW w:w="1500" w:type="dxa"/>
            <w:vAlign w:val="center"/>
          </w:tcPr>
          <w:p w14:paraId="6B55B1E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1530" w:type="dxa"/>
            <w:vAlign w:val="center"/>
          </w:tcPr>
          <w:p w14:paraId="519638B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  <w:tc>
          <w:tcPr>
            <w:tcW w:w="1530" w:type="dxa"/>
            <w:vAlign w:val="center"/>
          </w:tcPr>
          <w:p w14:paraId="0B0AAA0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3328ED4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4423EC3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0380E085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16F5CB3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0" w:type="dxa"/>
            <w:vAlign w:val="center"/>
          </w:tcPr>
          <w:p w14:paraId="6E81845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79BE36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0.3491</w:t>
            </w:r>
          </w:p>
        </w:tc>
        <w:tc>
          <w:tcPr>
            <w:tcW w:w="1500" w:type="dxa"/>
            <w:vAlign w:val="center"/>
          </w:tcPr>
          <w:p w14:paraId="1137D83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1530" w:type="dxa"/>
            <w:vAlign w:val="center"/>
          </w:tcPr>
          <w:p w14:paraId="266E6E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34.91</w:t>
            </w:r>
          </w:p>
        </w:tc>
        <w:tc>
          <w:tcPr>
            <w:tcW w:w="1530" w:type="dxa"/>
            <w:vAlign w:val="center"/>
          </w:tcPr>
          <w:p w14:paraId="758E36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17.92</w:t>
            </w:r>
          </w:p>
        </w:tc>
        <w:tc>
          <w:tcPr>
            <w:tcW w:w="1530" w:type="dxa"/>
            <w:vAlign w:val="center"/>
          </w:tcPr>
          <w:p w14:paraId="6BD3078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34.91</w:t>
            </w:r>
          </w:p>
        </w:tc>
        <w:tc>
          <w:tcPr>
            <w:tcW w:w="1530" w:type="dxa"/>
            <w:vAlign w:val="center"/>
          </w:tcPr>
          <w:p w14:paraId="19D460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</w:tr>
      <w:tr w:rsidR="00590858" w:rsidRPr="00F45BC9" w14:paraId="6E7546D0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02320BE9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4FFA8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6F01AB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0.2969</w:t>
            </w:r>
          </w:p>
        </w:tc>
        <w:tc>
          <w:tcPr>
            <w:tcW w:w="1500" w:type="dxa"/>
            <w:vAlign w:val="center"/>
          </w:tcPr>
          <w:p w14:paraId="2E1D3E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530" w:type="dxa"/>
            <w:vAlign w:val="center"/>
          </w:tcPr>
          <w:p w14:paraId="33047DB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29.69</w:t>
            </w:r>
          </w:p>
        </w:tc>
        <w:tc>
          <w:tcPr>
            <w:tcW w:w="1530" w:type="dxa"/>
            <w:vAlign w:val="center"/>
          </w:tcPr>
          <w:p w14:paraId="4E56B6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21.88</w:t>
            </w:r>
          </w:p>
        </w:tc>
        <w:tc>
          <w:tcPr>
            <w:tcW w:w="1530" w:type="dxa"/>
            <w:vAlign w:val="center"/>
          </w:tcPr>
          <w:p w14:paraId="6FA37BF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37.50</w:t>
            </w:r>
          </w:p>
        </w:tc>
        <w:tc>
          <w:tcPr>
            <w:tcW w:w="1530" w:type="dxa"/>
            <w:vAlign w:val="center"/>
          </w:tcPr>
          <w:p w14:paraId="6DD70F5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</w:tr>
      <w:tr w:rsidR="00590858" w:rsidRPr="00F45BC9" w14:paraId="5C6D222D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42A8649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E6E679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3C8850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00" w:type="dxa"/>
            <w:vAlign w:val="center"/>
          </w:tcPr>
          <w:p w14:paraId="5474519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-0.12</w:t>
            </w:r>
          </w:p>
        </w:tc>
        <w:tc>
          <w:tcPr>
            <w:tcW w:w="1530" w:type="dxa"/>
            <w:vAlign w:val="center"/>
          </w:tcPr>
          <w:p w14:paraId="0D6B47F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67B5232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2B12672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44.44</w:t>
            </w:r>
          </w:p>
        </w:tc>
        <w:tc>
          <w:tcPr>
            <w:tcW w:w="1530" w:type="dxa"/>
            <w:vAlign w:val="center"/>
          </w:tcPr>
          <w:p w14:paraId="7C0B66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3171E5A7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61C503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center"/>
          </w:tcPr>
          <w:p w14:paraId="5E26CF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1E41B3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0.5094</w:t>
            </w:r>
          </w:p>
        </w:tc>
        <w:tc>
          <w:tcPr>
            <w:tcW w:w="1500" w:type="dxa"/>
            <w:vAlign w:val="center"/>
          </w:tcPr>
          <w:p w14:paraId="76F4259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530" w:type="dxa"/>
            <w:vAlign w:val="center"/>
          </w:tcPr>
          <w:p w14:paraId="0F5285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vAlign w:val="center"/>
          </w:tcPr>
          <w:p w14:paraId="6BD80DC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vAlign w:val="center"/>
          </w:tcPr>
          <w:p w14:paraId="5A96B2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25.47</w:t>
            </w:r>
          </w:p>
        </w:tc>
        <w:tc>
          <w:tcPr>
            <w:tcW w:w="1530" w:type="dxa"/>
            <w:vAlign w:val="center"/>
          </w:tcPr>
          <w:p w14:paraId="624FFB8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50.94</w:t>
            </w:r>
          </w:p>
        </w:tc>
      </w:tr>
      <w:tr w:rsidR="00590858" w:rsidRPr="00F45BC9" w14:paraId="23A22071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9840F8E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A55BD4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264A84C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0.5625</w:t>
            </w:r>
          </w:p>
        </w:tc>
        <w:tc>
          <w:tcPr>
            <w:tcW w:w="1500" w:type="dxa"/>
            <w:vAlign w:val="center"/>
          </w:tcPr>
          <w:p w14:paraId="13D4FDD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530" w:type="dxa"/>
            <w:vAlign w:val="center"/>
          </w:tcPr>
          <w:p w14:paraId="6D1C08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vAlign w:val="center"/>
          </w:tcPr>
          <w:p w14:paraId="6774D6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530" w:type="dxa"/>
            <w:vAlign w:val="center"/>
          </w:tcPr>
          <w:p w14:paraId="0860D9E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26.56</w:t>
            </w:r>
          </w:p>
        </w:tc>
        <w:tc>
          <w:tcPr>
            <w:tcW w:w="1530" w:type="dxa"/>
            <w:vAlign w:val="center"/>
          </w:tcPr>
          <w:p w14:paraId="06952B1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56.25</w:t>
            </w:r>
          </w:p>
        </w:tc>
      </w:tr>
      <w:tr w:rsidR="00590858" w:rsidRPr="00F45BC9" w14:paraId="699F7DA0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1DC34CCB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865D4F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25A91EE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0.2222</w:t>
            </w:r>
          </w:p>
        </w:tc>
        <w:tc>
          <w:tcPr>
            <w:tcW w:w="1500" w:type="dxa"/>
            <w:vAlign w:val="center"/>
          </w:tcPr>
          <w:p w14:paraId="6412EC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530" w:type="dxa"/>
            <w:vAlign w:val="center"/>
          </w:tcPr>
          <w:p w14:paraId="44F531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0D777E2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3C300C9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  <w:tc>
          <w:tcPr>
            <w:tcW w:w="1530" w:type="dxa"/>
            <w:vAlign w:val="center"/>
          </w:tcPr>
          <w:p w14:paraId="1A5FD5F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59B825FC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26A365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0" w:type="dxa"/>
            <w:vAlign w:val="center"/>
          </w:tcPr>
          <w:p w14:paraId="65825B0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54EBCA5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0.5283</w:t>
            </w:r>
          </w:p>
        </w:tc>
        <w:tc>
          <w:tcPr>
            <w:tcW w:w="1500" w:type="dxa"/>
            <w:vAlign w:val="center"/>
          </w:tcPr>
          <w:p w14:paraId="74BDD2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1530" w:type="dxa"/>
            <w:vAlign w:val="center"/>
          </w:tcPr>
          <w:p w14:paraId="314A1E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52.83</w:t>
            </w:r>
          </w:p>
        </w:tc>
        <w:tc>
          <w:tcPr>
            <w:tcW w:w="1530" w:type="dxa"/>
            <w:vAlign w:val="center"/>
          </w:tcPr>
          <w:p w14:paraId="0370F6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vAlign w:val="center"/>
          </w:tcPr>
          <w:p w14:paraId="1FBAE04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vAlign w:val="center"/>
          </w:tcPr>
          <w:p w14:paraId="5F3A46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</w:tr>
      <w:tr w:rsidR="00590858" w:rsidRPr="00F45BC9" w14:paraId="0AC6595C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08961B47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1A1276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1E7114C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0.6094</w:t>
            </w:r>
          </w:p>
        </w:tc>
        <w:tc>
          <w:tcPr>
            <w:tcW w:w="1500" w:type="dxa"/>
            <w:vAlign w:val="center"/>
          </w:tcPr>
          <w:p w14:paraId="7337BE6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vAlign w:val="center"/>
          </w:tcPr>
          <w:p w14:paraId="3C90A17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60.94</w:t>
            </w:r>
          </w:p>
        </w:tc>
        <w:tc>
          <w:tcPr>
            <w:tcW w:w="1530" w:type="dxa"/>
            <w:vAlign w:val="center"/>
          </w:tcPr>
          <w:p w14:paraId="13902AD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18.75</w:t>
            </w:r>
          </w:p>
        </w:tc>
        <w:tc>
          <w:tcPr>
            <w:tcW w:w="1530" w:type="dxa"/>
            <w:vAlign w:val="center"/>
          </w:tcPr>
          <w:p w14:paraId="1CC7C88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vAlign w:val="center"/>
          </w:tcPr>
          <w:p w14:paraId="3763CD4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12.50</w:t>
            </w:r>
          </w:p>
        </w:tc>
      </w:tr>
      <w:tr w:rsidR="00590858" w:rsidRPr="00F45BC9" w14:paraId="1CBC822B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65EE5FA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1A9939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518F03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00" w:type="dxa"/>
            <w:vAlign w:val="center"/>
          </w:tcPr>
          <w:p w14:paraId="767EBB2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1530" w:type="dxa"/>
            <w:vAlign w:val="center"/>
          </w:tcPr>
          <w:p w14:paraId="76DF802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7743DA5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  <w:tc>
          <w:tcPr>
            <w:tcW w:w="1530" w:type="dxa"/>
            <w:vAlign w:val="center"/>
          </w:tcPr>
          <w:p w14:paraId="011C1FC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  <w:tc>
          <w:tcPr>
            <w:tcW w:w="1530" w:type="dxa"/>
            <w:vAlign w:val="center"/>
          </w:tcPr>
          <w:p w14:paraId="2EFC365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248AA811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06DA68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0" w:type="dxa"/>
            <w:vAlign w:val="center"/>
          </w:tcPr>
          <w:p w14:paraId="03DC540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3690EE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0.5094</w:t>
            </w:r>
          </w:p>
        </w:tc>
        <w:tc>
          <w:tcPr>
            <w:tcW w:w="1500" w:type="dxa"/>
            <w:vAlign w:val="center"/>
          </w:tcPr>
          <w:p w14:paraId="710FAFB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vAlign w:val="center"/>
          </w:tcPr>
          <w:p w14:paraId="01D5386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50.94</w:t>
            </w:r>
          </w:p>
        </w:tc>
        <w:tc>
          <w:tcPr>
            <w:tcW w:w="1530" w:type="dxa"/>
            <w:vAlign w:val="center"/>
          </w:tcPr>
          <w:p w14:paraId="6BE1AC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vAlign w:val="center"/>
          </w:tcPr>
          <w:p w14:paraId="4B9D9F8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35.85</w:t>
            </w:r>
          </w:p>
        </w:tc>
        <w:tc>
          <w:tcPr>
            <w:tcW w:w="1530" w:type="dxa"/>
            <w:vAlign w:val="center"/>
          </w:tcPr>
          <w:p w14:paraId="78FD329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</w:tr>
      <w:tr w:rsidR="00590858" w:rsidRPr="00F45BC9" w14:paraId="568FC129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65E6C83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F75E3B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08AD9C5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0.5625</w:t>
            </w:r>
          </w:p>
        </w:tc>
        <w:tc>
          <w:tcPr>
            <w:tcW w:w="1500" w:type="dxa"/>
            <w:vAlign w:val="center"/>
          </w:tcPr>
          <w:p w14:paraId="0753FD5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vAlign w:val="center"/>
          </w:tcPr>
          <w:p w14:paraId="3C2BBC5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56.25</w:t>
            </w:r>
          </w:p>
        </w:tc>
        <w:tc>
          <w:tcPr>
            <w:tcW w:w="1530" w:type="dxa"/>
            <w:vAlign w:val="center"/>
          </w:tcPr>
          <w:p w14:paraId="74E624F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vAlign w:val="center"/>
          </w:tcPr>
          <w:p w14:paraId="3C25B24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32.81</w:t>
            </w:r>
          </w:p>
        </w:tc>
        <w:tc>
          <w:tcPr>
            <w:tcW w:w="1530" w:type="dxa"/>
            <w:vAlign w:val="center"/>
          </w:tcPr>
          <w:p w14:paraId="0D35732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6C6DC878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63F236DB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E2F5E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5A3BDBE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0.1852</w:t>
            </w:r>
          </w:p>
        </w:tc>
        <w:tc>
          <w:tcPr>
            <w:tcW w:w="1500" w:type="dxa"/>
            <w:vAlign w:val="center"/>
          </w:tcPr>
          <w:p w14:paraId="45700FA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530" w:type="dxa"/>
            <w:vAlign w:val="center"/>
          </w:tcPr>
          <w:p w14:paraId="771622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27404E2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6904358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55.56</w:t>
            </w:r>
          </w:p>
        </w:tc>
        <w:tc>
          <w:tcPr>
            <w:tcW w:w="1530" w:type="dxa"/>
            <w:vAlign w:val="center"/>
          </w:tcPr>
          <w:p w14:paraId="6185FDF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5EF7BC24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4AB0A39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0" w:type="dxa"/>
            <w:vAlign w:val="center"/>
          </w:tcPr>
          <w:p w14:paraId="757FFB2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49D3866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0.6981</w:t>
            </w:r>
          </w:p>
        </w:tc>
        <w:tc>
          <w:tcPr>
            <w:tcW w:w="1500" w:type="dxa"/>
            <w:vAlign w:val="center"/>
          </w:tcPr>
          <w:p w14:paraId="52D6DE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530" w:type="dxa"/>
            <w:vAlign w:val="center"/>
          </w:tcPr>
          <w:p w14:paraId="181455E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69.81</w:t>
            </w:r>
          </w:p>
        </w:tc>
        <w:tc>
          <w:tcPr>
            <w:tcW w:w="1530" w:type="dxa"/>
            <w:vAlign w:val="center"/>
          </w:tcPr>
          <w:p w14:paraId="5F2F73E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vAlign w:val="center"/>
          </w:tcPr>
          <w:p w14:paraId="3A7F271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vAlign w:val="center"/>
          </w:tcPr>
          <w:p w14:paraId="3B0C391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</w:tr>
      <w:tr w:rsidR="00590858" w:rsidRPr="00F45BC9" w14:paraId="4543703D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60F98A2B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0366C5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22E6FB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0.7500</w:t>
            </w:r>
          </w:p>
        </w:tc>
        <w:tc>
          <w:tcPr>
            <w:tcW w:w="1500" w:type="dxa"/>
            <w:vAlign w:val="center"/>
          </w:tcPr>
          <w:p w14:paraId="124A682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530" w:type="dxa"/>
            <w:vAlign w:val="center"/>
          </w:tcPr>
          <w:p w14:paraId="4B8ADBD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75.00</w:t>
            </w:r>
          </w:p>
        </w:tc>
        <w:tc>
          <w:tcPr>
            <w:tcW w:w="1530" w:type="dxa"/>
            <w:vAlign w:val="center"/>
          </w:tcPr>
          <w:p w14:paraId="292187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vAlign w:val="center"/>
          </w:tcPr>
          <w:p w14:paraId="065807A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530" w:type="dxa"/>
            <w:vAlign w:val="center"/>
          </w:tcPr>
          <w:p w14:paraId="7A2A567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</w:tr>
      <w:tr w:rsidR="00590858" w:rsidRPr="00F45BC9" w14:paraId="3BD9EA49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4735B4BE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263BC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73165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0.4074</w:t>
            </w:r>
          </w:p>
        </w:tc>
        <w:tc>
          <w:tcPr>
            <w:tcW w:w="1500" w:type="dxa"/>
            <w:vAlign w:val="center"/>
          </w:tcPr>
          <w:p w14:paraId="3CFDD3E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vAlign w:val="center"/>
          </w:tcPr>
          <w:p w14:paraId="70B7F3D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  <w:tc>
          <w:tcPr>
            <w:tcW w:w="1530" w:type="dxa"/>
            <w:vAlign w:val="center"/>
          </w:tcPr>
          <w:p w14:paraId="5C12DA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  <w:tc>
          <w:tcPr>
            <w:tcW w:w="1530" w:type="dxa"/>
            <w:vAlign w:val="center"/>
          </w:tcPr>
          <w:p w14:paraId="5A4F4E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2F7F25C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71ACE7B9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31FDD0E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0" w:type="dxa"/>
            <w:vAlign w:val="center"/>
          </w:tcPr>
          <w:p w14:paraId="71450F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016528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0.4245</w:t>
            </w:r>
          </w:p>
        </w:tc>
        <w:tc>
          <w:tcPr>
            <w:tcW w:w="1500" w:type="dxa"/>
            <w:vAlign w:val="center"/>
          </w:tcPr>
          <w:p w14:paraId="20CD35E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vAlign w:val="center"/>
          </w:tcPr>
          <w:p w14:paraId="7B9A3B0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vAlign w:val="center"/>
          </w:tcPr>
          <w:p w14:paraId="66D886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42.45</w:t>
            </w:r>
          </w:p>
        </w:tc>
        <w:tc>
          <w:tcPr>
            <w:tcW w:w="1530" w:type="dxa"/>
            <w:vAlign w:val="center"/>
          </w:tcPr>
          <w:p w14:paraId="1BB6635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35.85</w:t>
            </w:r>
          </w:p>
        </w:tc>
        <w:tc>
          <w:tcPr>
            <w:tcW w:w="1530" w:type="dxa"/>
            <w:vAlign w:val="center"/>
          </w:tcPr>
          <w:p w14:paraId="3F0D06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</w:tr>
      <w:tr w:rsidR="00590858" w:rsidRPr="00F45BC9" w14:paraId="13C5EE9B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1142925B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1F561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7D9C38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0.4219</w:t>
            </w:r>
          </w:p>
        </w:tc>
        <w:tc>
          <w:tcPr>
            <w:tcW w:w="1500" w:type="dxa"/>
            <w:vAlign w:val="center"/>
          </w:tcPr>
          <w:p w14:paraId="6D2CCC9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530" w:type="dxa"/>
            <w:vAlign w:val="center"/>
          </w:tcPr>
          <w:p w14:paraId="6AB0A7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vAlign w:val="center"/>
          </w:tcPr>
          <w:p w14:paraId="1628D87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42.19</w:t>
            </w:r>
          </w:p>
        </w:tc>
        <w:tc>
          <w:tcPr>
            <w:tcW w:w="1530" w:type="dxa"/>
            <w:vAlign w:val="center"/>
          </w:tcPr>
          <w:p w14:paraId="380450D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40.63</w:t>
            </w:r>
          </w:p>
        </w:tc>
        <w:tc>
          <w:tcPr>
            <w:tcW w:w="1530" w:type="dxa"/>
            <w:vAlign w:val="center"/>
          </w:tcPr>
          <w:p w14:paraId="189E80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</w:tr>
      <w:tr w:rsidR="00590858" w:rsidRPr="00F45BC9" w14:paraId="5FBCC8E1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B5F5B3E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43C36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1501232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0.1852</w:t>
            </w:r>
          </w:p>
        </w:tc>
        <w:tc>
          <w:tcPr>
            <w:tcW w:w="1500" w:type="dxa"/>
            <w:vAlign w:val="center"/>
          </w:tcPr>
          <w:p w14:paraId="67AE7F6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-0.20</w:t>
            </w:r>
          </w:p>
        </w:tc>
        <w:tc>
          <w:tcPr>
            <w:tcW w:w="1530" w:type="dxa"/>
            <w:vAlign w:val="center"/>
          </w:tcPr>
          <w:p w14:paraId="2C5ABCB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300726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1D66854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44.44</w:t>
            </w:r>
          </w:p>
        </w:tc>
        <w:tc>
          <w:tcPr>
            <w:tcW w:w="1530" w:type="dxa"/>
            <w:vAlign w:val="center"/>
          </w:tcPr>
          <w:p w14:paraId="011362A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344F8195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6873579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0" w:type="dxa"/>
            <w:vAlign w:val="center"/>
          </w:tcPr>
          <w:p w14:paraId="2BF56C0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013EB07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0.3962</w:t>
            </w:r>
          </w:p>
        </w:tc>
        <w:tc>
          <w:tcPr>
            <w:tcW w:w="1500" w:type="dxa"/>
            <w:vAlign w:val="center"/>
          </w:tcPr>
          <w:p w14:paraId="5D03E61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1530" w:type="dxa"/>
            <w:vAlign w:val="center"/>
          </w:tcPr>
          <w:p w14:paraId="799E268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vAlign w:val="center"/>
          </w:tcPr>
          <w:p w14:paraId="4338836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vAlign w:val="center"/>
          </w:tcPr>
          <w:p w14:paraId="6A16AE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39.62</w:t>
            </w:r>
          </w:p>
        </w:tc>
        <w:tc>
          <w:tcPr>
            <w:tcW w:w="1530" w:type="dxa"/>
            <w:vAlign w:val="center"/>
          </w:tcPr>
          <w:p w14:paraId="0335717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39.62</w:t>
            </w:r>
          </w:p>
        </w:tc>
      </w:tr>
      <w:tr w:rsidR="00590858" w:rsidRPr="00F45BC9" w14:paraId="5B8AAE0A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692AFB4F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0F7EFC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32B746B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0.3906</w:t>
            </w:r>
          </w:p>
        </w:tc>
        <w:tc>
          <w:tcPr>
            <w:tcW w:w="1500" w:type="dxa"/>
            <w:vAlign w:val="center"/>
          </w:tcPr>
          <w:p w14:paraId="3C21B4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530" w:type="dxa"/>
            <w:vAlign w:val="center"/>
          </w:tcPr>
          <w:p w14:paraId="741665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15.63</w:t>
            </w:r>
          </w:p>
        </w:tc>
        <w:tc>
          <w:tcPr>
            <w:tcW w:w="1530" w:type="dxa"/>
            <w:vAlign w:val="center"/>
          </w:tcPr>
          <w:p w14:paraId="1A38E3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vAlign w:val="center"/>
          </w:tcPr>
          <w:p w14:paraId="1379F6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39.06</w:t>
            </w:r>
          </w:p>
        </w:tc>
        <w:tc>
          <w:tcPr>
            <w:tcW w:w="1530" w:type="dxa"/>
            <w:vAlign w:val="center"/>
          </w:tcPr>
          <w:p w14:paraId="48F0DE3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43.75</w:t>
            </w:r>
          </w:p>
        </w:tc>
      </w:tr>
      <w:tr w:rsidR="00590858" w:rsidRPr="00F45BC9" w14:paraId="7E5230AF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2439457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59EBE3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55F46A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0.0741</w:t>
            </w:r>
          </w:p>
        </w:tc>
        <w:tc>
          <w:tcPr>
            <w:tcW w:w="1500" w:type="dxa"/>
            <w:vAlign w:val="center"/>
          </w:tcPr>
          <w:p w14:paraId="1CB3CE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-0.04</w:t>
            </w:r>
          </w:p>
        </w:tc>
        <w:tc>
          <w:tcPr>
            <w:tcW w:w="1530" w:type="dxa"/>
            <w:vAlign w:val="center"/>
          </w:tcPr>
          <w:p w14:paraId="38F3385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65C5F12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  <w:tc>
          <w:tcPr>
            <w:tcW w:w="1530" w:type="dxa"/>
            <w:vAlign w:val="center"/>
          </w:tcPr>
          <w:p w14:paraId="75C0FC7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7.41</w:t>
            </w:r>
          </w:p>
        </w:tc>
        <w:tc>
          <w:tcPr>
            <w:tcW w:w="1530" w:type="dxa"/>
            <w:vAlign w:val="center"/>
          </w:tcPr>
          <w:p w14:paraId="07A2743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51.85</w:t>
            </w:r>
          </w:p>
        </w:tc>
      </w:tr>
      <w:tr w:rsidR="00590858" w:rsidRPr="00F45BC9" w14:paraId="3835FBEC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322292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0" w:type="dxa"/>
            <w:vAlign w:val="center"/>
          </w:tcPr>
          <w:p w14:paraId="7354519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04CB0D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0.5943</w:t>
            </w:r>
          </w:p>
        </w:tc>
        <w:tc>
          <w:tcPr>
            <w:tcW w:w="1500" w:type="dxa"/>
            <w:vAlign w:val="center"/>
          </w:tcPr>
          <w:p w14:paraId="7CC1C8F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vAlign w:val="center"/>
          </w:tcPr>
          <w:p w14:paraId="314708D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22.64</w:t>
            </w:r>
          </w:p>
        </w:tc>
        <w:tc>
          <w:tcPr>
            <w:tcW w:w="1530" w:type="dxa"/>
            <w:vAlign w:val="center"/>
          </w:tcPr>
          <w:p w14:paraId="0D29FB3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vAlign w:val="center"/>
          </w:tcPr>
          <w:p w14:paraId="1E96424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vAlign w:val="center"/>
          </w:tcPr>
          <w:p w14:paraId="057A19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59.43</w:t>
            </w:r>
          </w:p>
        </w:tc>
      </w:tr>
      <w:tr w:rsidR="00590858" w:rsidRPr="00F45BC9" w14:paraId="4DDCB16E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0A0E5CB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406782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673C03B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0.6094</w:t>
            </w:r>
          </w:p>
        </w:tc>
        <w:tc>
          <w:tcPr>
            <w:tcW w:w="1500" w:type="dxa"/>
            <w:vAlign w:val="center"/>
          </w:tcPr>
          <w:p w14:paraId="0467B9B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vAlign w:val="center"/>
          </w:tcPr>
          <w:p w14:paraId="1A4C250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26.56</w:t>
            </w:r>
          </w:p>
        </w:tc>
        <w:tc>
          <w:tcPr>
            <w:tcW w:w="1530" w:type="dxa"/>
            <w:vAlign w:val="center"/>
          </w:tcPr>
          <w:p w14:paraId="76345F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vAlign w:val="center"/>
          </w:tcPr>
          <w:p w14:paraId="523E683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vAlign w:val="center"/>
          </w:tcPr>
          <w:p w14:paraId="3F30CAB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60.94</w:t>
            </w:r>
          </w:p>
        </w:tc>
      </w:tr>
      <w:tr w:rsidR="00590858" w:rsidRPr="00F45BC9" w14:paraId="48A9A525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68FAD97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103518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275B491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0.3333</w:t>
            </w:r>
          </w:p>
        </w:tc>
        <w:tc>
          <w:tcPr>
            <w:tcW w:w="1500" w:type="dxa"/>
            <w:vAlign w:val="center"/>
          </w:tcPr>
          <w:p w14:paraId="740FAEE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530" w:type="dxa"/>
            <w:vAlign w:val="center"/>
          </w:tcPr>
          <w:p w14:paraId="18B4B81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6806453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5399E4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  <w:tc>
          <w:tcPr>
            <w:tcW w:w="1530" w:type="dxa"/>
            <w:vAlign w:val="center"/>
          </w:tcPr>
          <w:p w14:paraId="51E7E78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3284324E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2F314F6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0" w:type="dxa"/>
            <w:vAlign w:val="center"/>
          </w:tcPr>
          <w:p w14:paraId="11BF65B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76AE657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0.3868</w:t>
            </w:r>
          </w:p>
        </w:tc>
        <w:tc>
          <w:tcPr>
            <w:tcW w:w="1500" w:type="dxa"/>
            <w:vAlign w:val="center"/>
          </w:tcPr>
          <w:p w14:paraId="1B77585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530" w:type="dxa"/>
            <w:vAlign w:val="center"/>
          </w:tcPr>
          <w:p w14:paraId="4C85518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38.68</w:t>
            </w:r>
          </w:p>
        </w:tc>
        <w:tc>
          <w:tcPr>
            <w:tcW w:w="1530" w:type="dxa"/>
            <w:vAlign w:val="center"/>
          </w:tcPr>
          <w:p w14:paraId="3195AA4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vAlign w:val="center"/>
          </w:tcPr>
          <w:p w14:paraId="55B1E71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35.85</w:t>
            </w:r>
          </w:p>
        </w:tc>
        <w:tc>
          <w:tcPr>
            <w:tcW w:w="1530" w:type="dxa"/>
            <w:vAlign w:val="center"/>
          </w:tcPr>
          <w:p w14:paraId="24FA546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</w:tr>
      <w:tr w:rsidR="00590858" w:rsidRPr="00F45BC9" w14:paraId="7C9BF6C0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148ABA19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91209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340EEA9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0.4063</w:t>
            </w:r>
          </w:p>
        </w:tc>
        <w:tc>
          <w:tcPr>
            <w:tcW w:w="1500" w:type="dxa"/>
            <w:vAlign w:val="center"/>
          </w:tcPr>
          <w:p w14:paraId="3B49A8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530" w:type="dxa"/>
            <w:vAlign w:val="center"/>
          </w:tcPr>
          <w:p w14:paraId="13D1F89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40.63</w:t>
            </w:r>
          </w:p>
        </w:tc>
        <w:tc>
          <w:tcPr>
            <w:tcW w:w="1530" w:type="dxa"/>
            <w:vAlign w:val="center"/>
          </w:tcPr>
          <w:p w14:paraId="793A744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vAlign w:val="center"/>
          </w:tcPr>
          <w:p w14:paraId="528B7CD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39.06</w:t>
            </w:r>
          </w:p>
        </w:tc>
        <w:tc>
          <w:tcPr>
            <w:tcW w:w="1530" w:type="dxa"/>
            <w:vAlign w:val="center"/>
          </w:tcPr>
          <w:p w14:paraId="4C4135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</w:tr>
      <w:tr w:rsidR="00590858" w:rsidRPr="00F45BC9" w14:paraId="33ECE347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06562036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11E5F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5501C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0.2222</w:t>
            </w:r>
          </w:p>
        </w:tc>
        <w:tc>
          <w:tcPr>
            <w:tcW w:w="1500" w:type="dxa"/>
            <w:vAlign w:val="center"/>
          </w:tcPr>
          <w:p w14:paraId="1D6D4F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-0.14</w:t>
            </w:r>
          </w:p>
        </w:tc>
        <w:tc>
          <w:tcPr>
            <w:tcW w:w="1530" w:type="dxa"/>
            <w:vAlign w:val="center"/>
          </w:tcPr>
          <w:p w14:paraId="058114B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  <w:tc>
          <w:tcPr>
            <w:tcW w:w="1530" w:type="dxa"/>
            <w:vAlign w:val="center"/>
          </w:tcPr>
          <w:p w14:paraId="440513D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  <w:tc>
          <w:tcPr>
            <w:tcW w:w="1530" w:type="dxa"/>
            <w:vAlign w:val="center"/>
          </w:tcPr>
          <w:p w14:paraId="11D5F0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576AB69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28B06C79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21D7FB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950" w:type="dxa"/>
            <w:vAlign w:val="center"/>
          </w:tcPr>
          <w:p w14:paraId="75E1D0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72FE85A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0.3679</w:t>
            </w:r>
          </w:p>
        </w:tc>
        <w:tc>
          <w:tcPr>
            <w:tcW w:w="1500" w:type="dxa"/>
            <w:vAlign w:val="center"/>
          </w:tcPr>
          <w:p w14:paraId="295B560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1530" w:type="dxa"/>
            <w:vAlign w:val="center"/>
          </w:tcPr>
          <w:p w14:paraId="300021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27.36</w:t>
            </w:r>
          </w:p>
        </w:tc>
        <w:tc>
          <w:tcPr>
            <w:tcW w:w="1530" w:type="dxa"/>
            <w:vAlign w:val="center"/>
          </w:tcPr>
          <w:p w14:paraId="10021AF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36.79</w:t>
            </w:r>
          </w:p>
        </w:tc>
        <w:tc>
          <w:tcPr>
            <w:tcW w:w="1530" w:type="dxa"/>
            <w:vAlign w:val="center"/>
          </w:tcPr>
          <w:p w14:paraId="3BD144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vAlign w:val="center"/>
          </w:tcPr>
          <w:p w14:paraId="6642B89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</w:tr>
      <w:tr w:rsidR="00590858" w:rsidRPr="00F45BC9" w14:paraId="21D12922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133E1BDA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0BF2F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17BAED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0.3438</w:t>
            </w:r>
          </w:p>
        </w:tc>
        <w:tc>
          <w:tcPr>
            <w:tcW w:w="1500" w:type="dxa"/>
            <w:vAlign w:val="center"/>
          </w:tcPr>
          <w:p w14:paraId="10EED6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530" w:type="dxa"/>
            <w:vAlign w:val="center"/>
          </w:tcPr>
          <w:p w14:paraId="35B9239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29.69</w:t>
            </w:r>
          </w:p>
        </w:tc>
        <w:tc>
          <w:tcPr>
            <w:tcW w:w="1530" w:type="dxa"/>
            <w:vAlign w:val="center"/>
          </w:tcPr>
          <w:p w14:paraId="1A97F0C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34.38</w:t>
            </w:r>
          </w:p>
        </w:tc>
        <w:tc>
          <w:tcPr>
            <w:tcW w:w="1530" w:type="dxa"/>
            <w:vAlign w:val="center"/>
          </w:tcPr>
          <w:p w14:paraId="51FC418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vAlign w:val="center"/>
          </w:tcPr>
          <w:p w14:paraId="556BC0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21.88</w:t>
            </w:r>
          </w:p>
        </w:tc>
      </w:tr>
      <w:tr w:rsidR="00590858" w:rsidRPr="00F45BC9" w14:paraId="0DB8FCBF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023C5F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76E22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47238C7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0.1852</w:t>
            </w:r>
          </w:p>
        </w:tc>
        <w:tc>
          <w:tcPr>
            <w:tcW w:w="1500" w:type="dxa"/>
            <w:vAlign w:val="center"/>
          </w:tcPr>
          <w:p w14:paraId="39D1A8E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-0.04</w:t>
            </w:r>
          </w:p>
        </w:tc>
        <w:tc>
          <w:tcPr>
            <w:tcW w:w="1530" w:type="dxa"/>
            <w:vAlign w:val="center"/>
          </w:tcPr>
          <w:p w14:paraId="3B4A35D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  <w:tc>
          <w:tcPr>
            <w:tcW w:w="1530" w:type="dxa"/>
            <w:vAlign w:val="center"/>
          </w:tcPr>
          <w:p w14:paraId="29000CE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01FB388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  <w:tc>
          <w:tcPr>
            <w:tcW w:w="1530" w:type="dxa"/>
            <w:vAlign w:val="center"/>
          </w:tcPr>
          <w:p w14:paraId="1DB397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23BD61DA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0CC4E14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0" w:type="dxa"/>
            <w:vAlign w:val="center"/>
          </w:tcPr>
          <w:p w14:paraId="780291D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5A0ED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0.3774</w:t>
            </w:r>
          </w:p>
        </w:tc>
        <w:tc>
          <w:tcPr>
            <w:tcW w:w="1500" w:type="dxa"/>
            <w:vAlign w:val="center"/>
          </w:tcPr>
          <w:p w14:paraId="59D344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530" w:type="dxa"/>
            <w:vAlign w:val="center"/>
          </w:tcPr>
          <w:p w14:paraId="18F6F7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37.74</w:t>
            </w:r>
          </w:p>
        </w:tc>
        <w:tc>
          <w:tcPr>
            <w:tcW w:w="1530" w:type="dxa"/>
            <w:vAlign w:val="center"/>
          </w:tcPr>
          <w:p w14:paraId="558D5A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vAlign w:val="center"/>
          </w:tcPr>
          <w:p w14:paraId="2AD5B0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vAlign w:val="center"/>
          </w:tcPr>
          <w:p w14:paraId="62F31D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26.42</w:t>
            </w:r>
          </w:p>
        </w:tc>
      </w:tr>
      <w:tr w:rsidR="00590858" w:rsidRPr="00F45BC9" w14:paraId="5C42152C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335FADF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8A1479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E44B03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0.3750</w:t>
            </w:r>
          </w:p>
        </w:tc>
        <w:tc>
          <w:tcPr>
            <w:tcW w:w="1500" w:type="dxa"/>
            <w:vAlign w:val="center"/>
          </w:tcPr>
          <w:p w14:paraId="0C2A178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1530" w:type="dxa"/>
            <w:vAlign w:val="center"/>
          </w:tcPr>
          <w:p w14:paraId="45D4C0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37.50</w:t>
            </w:r>
          </w:p>
        </w:tc>
        <w:tc>
          <w:tcPr>
            <w:tcW w:w="1530" w:type="dxa"/>
            <w:vAlign w:val="center"/>
          </w:tcPr>
          <w:p w14:paraId="0DD792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vAlign w:val="center"/>
          </w:tcPr>
          <w:p w14:paraId="221471E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18.75</w:t>
            </w:r>
          </w:p>
        </w:tc>
        <w:tc>
          <w:tcPr>
            <w:tcW w:w="1530" w:type="dxa"/>
            <w:vAlign w:val="center"/>
          </w:tcPr>
          <w:p w14:paraId="0563AF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29.69</w:t>
            </w:r>
          </w:p>
        </w:tc>
      </w:tr>
      <w:tr w:rsidR="00590858" w:rsidRPr="00F45BC9" w14:paraId="5B5D89E9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6E331BD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9BEEA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6C42BE9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0.1481</w:t>
            </w:r>
          </w:p>
        </w:tc>
        <w:tc>
          <w:tcPr>
            <w:tcW w:w="1500" w:type="dxa"/>
            <w:vAlign w:val="center"/>
          </w:tcPr>
          <w:p w14:paraId="5795C9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-0.10</w:t>
            </w:r>
          </w:p>
        </w:tc>
        <w:tc>
          <w:tcPr>
            <w:tcW w:w="1530" w:type="dxa"/>
            <w:vAlign w:val="center"/>
          </w:tcPr>
          <w:p w14:paraId="286B5A2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  <w:tc>
          <w:tcPr>
            <w:tcW w:w="1530" w:type="dxa"/>
            <w:vAlign w:val="center"/>
          </w:tcPr>
          <w:p w14:paraId="396F134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7542E3E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  <w:tc>
          <w:tcPr>
            <w:tcW w:w="1530" w:type="dxa"/>
            <w:vAlign w:val="center"/>
          </w:tcPr>
          <w:p w14:paraId="222E0A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0A1D0DB4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2E80866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0" w:type="dxa"/>
            <w:vAlign w:val="center"/>
          </w:tcPr>
          <w:p w14:paraId="13B151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47E15B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0.4245</w:t>
            </w:r>
          </w:p>
        </w:tc>
        <w:tc>
          <w:tcPr>
            <w:tcW w:w="1500" w:type="dxa"/>
            <w:vAlign w:val="center"/>
          </w:tcPr>
          <w:p w14:paraId="4413F2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530" w:type="dxa"/>
            <w:vAlign w:val="center"/>
          </w:tcPr>
          <w:p w14:paraId="4C52F2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vAlign w:val="center"/>
          </w:tcPr>
          <w:p w14:paraId="253995A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34.91</w:t>
            </w:r>
          </w:p>
        </w:tc>
        <w:tc>
          <w:tcPr>
            <w:tcW w:w="1530" w:type="dxa"/>
            <w:vAlign w:val="center"/>
          </w:tcPr>
          <w:p w14:paraId="2D2E6F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vAlign w:val="center"/>
          </w:tcPr>
          <w:p w14:paraId="696606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42.45</w:t>
            </w:r>
          </w:p>
        </w:tc>
      </w:tr>
      <w:tr w:rsidR="00590858" w:rsidRPr="00F45BC9" w14:paraId="050814DE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17A356B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04321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A66E04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0.4063</w:t>
            </w:r>
          </w:p>
        </w:tc>
        <w:tc>
          <w:tcPr>
            <w:tcW w:w="1500" w:type="dxa"/>
            <w:vAlign w:val="center"/>
          </w:tcPr>
          <w:p w14:paraId="37B6600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530" w:type="dxa"/>
            <w:vAlign w:val="center"/>
          </w:tcPr>
          <w:p w14:paraId="6A8FBA4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vAlign w:val="center"/>
          </w:tcPr>
          <w:p w14:paraId="26E9EA5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40.63</w:t>
            </w:r>
          </w:p>
        </w:tc>
        <w:tc>
          <w:tcPr>
            <w:tcW w:w="1530" w:type="dxa"/>
            <w:vAlign w:val="center"/>
          </w:tcPr>
          <w:p w14:paraId="76CF0BE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vAlign w:val="center"/>
          </w:tcPr>
          <w:p w14:paraId="00096F8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40.63</w:t>
            </w:r>
          </w:p>
        </w:tc>
      </w:tr>
      <w:tr w:rsidR="00590858" w:rsidRPr="00F45BC9" w14:paraId="50EFEA78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2152A12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0FBB6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38692C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00" w:type="dxa"/>
            <w:vAlign w:val="center"/>
          </w:tcPr>
          <w:p w14:paraId="0CB911F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530" w:type="dxa"/>
            <w:vAlign w:val="center"/>
          </w:tcPr>
          <w:p w14:paraId="32F3036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2FD5612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  <w:tc>
          <w:tcPr>
            <w:tcW w:w="1530" w:type="dxa"/>
            <w:vAlign w:val="center"/>
          </w:tcPr>
          <w:p w14:paraId="27FBEE0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  <w:tc>
          <w:tcPr>
            <w:tcW w:w="1530" w:type="dxa"/>
            <w:vAlign w:val="center"/>
          </w:tcPr>
          <w:p w14:paraId="06E66CF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78915E68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1F02DF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0" w:type="dxa"/>
            <w:vAlign w:val="center"/>
          </w:tcPr>
          <w:p w14:paraId="4C37A1A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0D4240C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0.8679</w:t>
            </w:r>
          </w:p>
        </w:tc>
        <w:tc>
          <w:tcPr>
            <w:tcW w:w="1500" w:type="dxa"/>
            <w:vAlign w:val="center"/>
          </w:tcPr>
          <w:p w14:paraId="41BB6DA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530" w:type="dxa"/>
            <w:vAlign w:val="center"/>
          </w:tcPr>
          <w:p w14:paraId="4E6A80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530" w:type="dxa"/>
            <w:vAlign w:val="center"/>
          </w:tcPr>
          <w:p w14:paraId="66C9D62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vAlign w:val="center"/>
          </w:tcPr>
          <w:p w14:paraId="682891F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86.79</w:t>
            </w:r>
          </w:p>
        </w:tc>
        <w:tc>
          <w:tcPr>
            <w:tcW w:w="1530" w:type="dxa"/>
            <w:vAlign w:val="center"/>
          </w:tcPr>
          <w:p w14:paraId="7775AD9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2.83</w:t>
            </w:r>
          </w:p>
        </w:tc>
      </w:tr>
      <w:tr w:rsidR="00590858" w:rsidRPr="00F45BC9" w14:paraId="5591533F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BDFB2FD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FE293D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424D6EC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0.9688</w:t>
            </w:r>
          </w:p>
        </w:tc>
        <w:tc>
          <w:tcPr>
            <w:tcW w:w="1500" w:type="dxa"/>
            <w:vAlign w:val="center"/>
          </w:tcPr>
          <w:p w14:paraId="2FA078F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530" w:type="dxa"/>
            <w:vAlign w:val="center"/>
          </w:tcPr>
          <w:p w14:paraId="3A4CF13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34CFD81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vAlign w:val="center"/>
          </w:tcPr>
          <w:p w14:paraId="24A22B9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96.88</w:t>
            </w:r>
          </w:p>
        </w:tc>
        <w:tc>
          <w:tcPr>
            <w:tcW w:w="1530" w:type="dxa"/>
            <w:vAlign w:val="center"/>
          </w:tcPr>
          <w:p w14:paraId="7C6F515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3CF95469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43337878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8A172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54B6641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0.5926</w:t>
            </w:r>
          </w:p>
        </w:tc>
        <w:tc>
          <w:tcPr>
            <w:tcW w:w="1500" w:type="dxa"/>
            <w:vAlign w:val="center"/>
          </w:tcPr>
          <w:p w14:paraId="7429F6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1530" w:type="dxa"/>
            <w:vAlign w:val="center"/>
          </w:tcPr>
          <w:p w14:paraId="08E1B4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55E05B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1B30B12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59.26</w:t>
            </w:r>
          </w:p>
        </w:tc>
        <w:tc>
          <w:tcPr>
            <w:tcW w:w="1530" w:type="dxa"/>
            <w:vAlign w:val="center"/>
          </w:tcPr>
          <w:p w14:paraId="360A1CA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202C2412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442806A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50" w:type="dxa"/>
            <w:vAlign w:val="center"/>
          </w:tcPr>
          <w:p w14:paraId="4E940B9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08D47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0.7170</w:t>
            </w:r>
          </w:p>
        </w:tc>
        <w:tc>
          <w:tcPr>
            <w:tcW w:w="1500" w:type="dxa"/>
            <w:vAlign w:val="center"/>
          </w:tcPr>
          <w:p w14:paraId="670DC93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vAlign w:val="center"/>
          </w:tcPr>
          <w:p w14:paraId="16ECDC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vAlign w:val="center"/>
          </w:tcPr>
          <w:p w14:paraId="17C9A5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vAlign w:val="center"/>
          </w:tcPr>
          <w:p w14:paraId="2DDCAA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71.70</w:t>
            </w:r>
          </w:p>
        </w:tc>
        <w:tc>
          <w:tcPr>
            <w:tcW w:w="1530" w:type="dxa"/>
            <w:vAlign w:val="center"/>
          </w:tcPr>
          <w:p w14:paraId="0572CCE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</w:tr>
      <w:tr w:rsidR="00590858" w:rsidRPr="00F45BC9" w14:paraId="78678BDA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58709211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1A0739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338014E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0.7656</w:t>
            </w:r>
          </w:p>
        </w:tc>
        <w:tc>
          <w:tcPr>
            <w:tcW w:w="1500" w:type="dxa"/>
            <w:vAlign w:val="center"/>
          </w:tcPr>
          <w:p w14:paraId="53AF4EE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530" w:type="dxa"/>
            <w:vAlign w:val="center"/>
          </w:tcPr>
          <w:p w14:paraId="0773552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vAlign w:val="center"/>
          </w:tcPr>
          <w:p w14:paraId="6E96937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vAlign w:val="center"/>
          </w:tcPr>
          <w:p w14:paraId="21A3C4A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76.56</w:t>
            </w:r>
          </w:p>
        </w:tc>
        <w:tc>
          <w:tcPr>
            <w:tcW w:w="1530" w:type="dxa"/>
            <w:vAlign w:val="center"/>
          </w:tcPr>
          <w:p w14:paraId="22BAEEC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15.63</w:t>
            </w:r>
          </w:p>
        </w:tc>
      </w:tr>
      <w:tr w:rsidR="00590858" w:rsidRPr="00F45BC9" w14:paraId="358528C4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376D2D8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279175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2A82643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0.5185</w:t>
            </w:r>
          </w:p>
        </w:tc>
        <w:tc>
          <w:tcPr>
            <w:tcW w:w="1500" w:type="dxa"/>
            <w:vAlign w:val="center"/>
          </w:tcPr>
          <w:p w14:paraId="674C51F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530" w:type="dxa"/>
            <w:vAlign w:val="center"/>
          </w:tcPr>
          <w:p w14:paraId="75F29BA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  <w:tc>
          <w:tcPr>
            <w:tcW w:w="1530" w:type="dxa"/>
            <w:vAlign w:val="center"/>
          </w:tcPr>
          <w:p w14:paraId="774AEED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3.70</w:t>
            </w:r>
          </w:p>
        </w:tc>
        <w:tc>
          <w:tcPr>
            <w:tcW w:w="1530" w:type="dxa"/>
            <w:vAlign w:val="center"/>
          </w:tcPr>
          <w:p w14:paraId="10BAD5A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51.85</w:t>
            </w:r>
          </w:p>
        </w:tc>
        <w:tc>
          <w:tcPr>
            <w:tcW w:w="1530" w:type="dxa"/>
            <w:vAlign w:val="center"/>
          </w:tcPr>
          <w:p w14:paraId="6AA420A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6748F372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5079C45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50" w:type="dxa"/>
            <w:vAlign w:val="center"/>
          </w:tcPr>
          <w:p w14:paraId="6A6E0EF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B4170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0.6698</w:t>
            </w:r>
          </w:p>
        </w:tc>
        <w:tc>
          <w:tcPr>
            <w:tcW w:w="1500" w:type="dxa"/>
            <w:vAlign w:val="center"/>
          </w:tcPr>
          <w:p w14:paraId="388D61B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530" w:type="dxa"/>
            <w:vAlign w:val="center"/>
          </w:tcPr>
          <w:p w14:paraId="22EB59E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530" w:type="dxa"/>
            <w:vAlign w:val="center"/>
          </w:tcPr>
          <w:p w14:paraId="39E5401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vAlign w:val="center"/>
          </w:tcPr>
          <w:p w14:paraId="2AD7D91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vAlign w:val="center"/>
          </w:tcPr>
          <w:p w14:paraId="35B120E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66.98</w:t>
            </w:r>
          </w:p>
        </w:tc>
      </w:tr>
      <w:tr w:rsidR="00590858" w:rsidRPr="00F45BC9" w14:paraId="7C49741C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4B043F6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92C359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2011D4F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0.7813</w:t>
            </w:r>
          </w:p>
        </w:tc>
        <w:tc>
          <w:tcPr>
            <w:tcW w:w="1500" w:type="dxa"/>
            <w:vAlign w:val="center"/>
          </w:tcPr>
          <w:p w14:paraId="672447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vAlign w:val="center"/>
          </w:tcPr>
          <w:p w14:paraId="75E51F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vAlign w:val="center"/>
          </w:tcPr>
          <w:p w14:paraId="71EA0F4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vAlign w:val="center"/>
          </w:tcPr>
          <w:p w14:paraId="3B58586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vAlign w:val="center"/>
          </w:tcPr>
          <w:p w14:paraId="47434F6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78.13</w:t>
            </w:r>
          </w:p>
        </w:tc>
      </w:tr>
      <w:tr w:rsidR="00590858" w:rsidRPr="00F45BC9" w14:paraId="4E5D2902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8F84CA3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8A0C3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2A76585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00" w:type="dxa"/>
            <w:vAlign w:val="center"/>
          </w:tcPr>
          <w:p w14:paraId="19279B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vAlign w:val="center"/>
          </w:tcPr>
          <w:p w14:paraId="1F72654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7.41</w:t>
            </w:r>
          </w:p>
        </w:tc>
        <w:tc>
          <w:tcPr>
            <w:tcW w:w="1530" w:type="dxa"/>
            <w:vAlign w:val="center"/>
          </w:tcPr>
          <w:p w14:paraId="02A5496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51.85</w:t>
            </w:r>
          </w:p>
        </w:tc>
        <w:tc>
          <w:tcPr>
            <w:tcW w:w="1530" w:type="dxa"/>
            <w:vAlign w:val="center"/>
          </w:tcPr>
          <w:p w14:paraId="19FE267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  <w:tc>
          <w:tcPr>
            <w:tcW w:w="1530" w:type="dxa"/>
            <w:vAlign w:val="center"/>
          </w:tcPr>
          <w:p w14:paraId="4615D3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2630B9B3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66FB09D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0" w:type="dxa"/>
            <w:vAlign w:val="center"/>
          </w:tcPr>
          <w:p w14:paraId="47B56E5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16562B3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0.7170</w:t>
            </w:r>
          </w:p>
        </w:tc>
        <w:tc>
          <w:tcPr>
            <w:tcW w:w="1500" w:type="dxa"/>
            <w:vAlign w:val="center"/>
          </w:tcPr>
          <w:p w14:paraId="02C588C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1530" w:type="dxa"/>
            <w:vAlign w:val="center"/>
          </w:tcPr>
          <w:p w14:paraId="6F1CBD9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vAlign w:val="center"/>
          </w:tcPr>
          <w:p w14:paraId="3CA2236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71.70</w:t>
            </w:r>
          </w:p>
        </w:tc>
        <w:tc>
          <w:tcPr>
            <w:tcW w:w="1530" w:type="dxa"/>
            <w:vAlign w:val="center"/>
          </w:tcPr>
          <w:p w14:paraId="3334CC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vAlign w:val="center"/>
          </w:tcPr>
          <w:p w14:paraId="0BA3CE5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</w:tr>
      <w:tr w:rsidR="00590858" w:rsidRPr="00F45BC9" w14:paraId="1393A523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3650E1CB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7F2F37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1E72604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0.8125</w:t>
            </w:r>
          </w:p>
        </w:tc>
        <w:tc>
          <w:tcPr>
            <w:tcW w:w="1500" w:type="dxa"/>
            <w:vAlign w:val="center"/>
          </w:tcPr>
          <w:p w14:paraId="24E4C4B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vAlign w:val="center"/>
          </w:tcPr>
          <w:p w14:paraId="775C2F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vAlign w:val="center"/>
          </w:tcPr>
          <w:p w14:paraId="2699D4A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81.25</w:t>
            </w:r>
          </w:p>
        </w:tc>
        <w:tc>
          <w:tcPr>
            <w:tcW w:w="1530" w:type="dxa"/>
            <w:vAlign w:val="center"/>
          </w:tcPr>
          <w:p w14:paraId="767EB6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530" w:type="dxa"/>
            <w:vAlign w:val="center"/>
          </w:tcPr>
          <w:p w14:paraId="7639699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</w:tr>
      <w:tr w:rsidR="00590858" w:rsidRPr="00F45BC9" w14:paraId="71E5EE9D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232F1E1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776072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25FC2DE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0.3333</w:t>
            </w:r>
          </w:p>
        </w:tc>
        <w:tc>
          <w:tcPr>
            <w:tcW w:w="1500" w:type="dxa"/>
            <w:vAlign w:val="center"/>
          </w:tcPr>
          <w:p w14:paraId="567A5B4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vAlign w:val="center"/>
          </w:tcPr>
          <w:p w14:paraId="2F0D650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  <w:tc>
          <w:tcPr>
            <w:tcW w:w="1530" w:type="dxa"/>
            <w:vAlign w:val="center"/>
          </w:tcPr>
          <w:p w14:paraId="2FE97F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  <w:tc>
          <w:tcPr>
            <w:tcW w:w="1530" w:type="dxa"/>
            <w:vAlign w:val="center"/>
          </w:tcPr>
          <w:p w14:paraId="2BBB26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45B9545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30F7CAE7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1CFFE8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0" w:type="dxa"/>
            <w:vAlign w:val="center"/>
          </w:tcPr>
          <w:p w14:paraId="2092224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13A3E5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0.7453</w:t>
            </w:r>
          </w:p>
        </w:tc>
        <w:tc>
          <w:tcPr>
            <w:tcW w:w="1500" w:type="dxa"/>
            <w:vAlign w:val="center"/>
          </w:tcPr>
          <w:p w14:paraId="527722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530" w:type="dxa"/>
            <w:vAlign w:val="center"/>
          </w:tcPr>
          <w:p w14:paraId="3F688D2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vAlign w:val="center"/>
          </w:tcPr>
          <w:p w14:paraId="28FC87C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74.53</w:t>
            </w:r>
          </w:p>
        </w:tc>
        <w:tc>
          <w:tcPr>
            <w:tcW w:w="1530" w:type="dxa"/>
            <w:vAlign w:val="center"/>
          </w:tcPr>
          <w:p w14:paraId="7AF0EE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vAlign w:val="center"/>
          </w:tcPr>
          <w:p w14:paraId="0807DEB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</w:tr>
      <w:tr w:rsidR="00590858" w:rsidRPr="00F45BC9" w14:paraId="79952CAE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D2FD12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E7728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C472EC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0.8281</w:t>
            </w:r>
          </w:p>
        </w:tc>
        <w:tc>
          <w:tcPr>
            <w:tcW w:w="1500" w:type="dxa"/>
            <w:vAlign w:val="center"/>
          </w:tcPr>
          <w:p w14:paraId="31DA051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vAlign w:val="center"/>
          </w:tcPr>
          <w:p w14:paraId="140164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vAlign w:val="center"/>
          </w:tcPr>
          <w:p w14:paraId="147EF75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82.81</w:t>
            </w:r>
          </w:p>
        </w:tc>
        <w:tc>
          <w:tcPr>
            <w:tcW w:w="1530" w:type="dxa"/>
            <w:vAlign w:val="center"/>
          </w:tcPr>
          <w:p w14:paraId="65E49A6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0E053A2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</w:tr>
      <w:tr w:rsidR="00590858" w:rsidRPr="00F45BC9" w14:paraId="34507B07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6ADFFDBA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E15C5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14512AD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0.4074</w:t>
            </w:r>
          </w:p>
        </w:tc>
        <w:tc>
          <w:tcPr>
            <w:tcW w:w="1500" w:type="dxa"/>
            <w:vAlign w:val="center"/>
          </w:tcPr>
          <w:p w14:paraId="08E5B29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530" w:type="dxa"/>
            <w:vAlign w:val="center"/>
          </w:tcPr>
          <w:p w14:paraId="6F00B93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09CF8B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  <w:tc>
          <w:tcPr>
            <w:tcW w:w="1530" w:type="dxa"/>
            <w:vAlign w:val="center"/>
          </w:tcPr>
          <w:p w14:paraId="7A329F6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031AC05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13A56A03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0E8C9D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50" w:type="dxa"/>
            <w:vAlign w:val="center"/>
          </w:tcPr>
          <w:p w14:paraId="438ACAE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3E9792F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0.6792</w:t>
            </w:r>
          </w:p>
        </w:tc>
        <w:tc>
          <w:tcPr>
            <w:tcW w:w="1500" w:type="dxa"/>
            <w:vAlign w:val="center"/>
          </w:tcPr>
          <w:p w14:paraId="57EE797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530" w:type="dxa"/>
            <w:vAlign w:val="center"/>
          </w:tcPr>
          <w:p w14:paraId="72B641E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vAlign w:val="center"/>
          </w:tcPr>
          <w:p w14:paraId="550B81A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vAlign w:val="center"/>
          </w:tcPr>
          <w:p w14:paraId="3578CC3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vAlign w:val="center"/>
          </w:tcPr>
          <w:p w14:paraId="764016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67.92</w:t>
            </w:r>
          </w:p>
        </w:tc>
      </w:tr>
      <w:tr w:rsidR="00590858" w:rsidRPr="00F45BC9" w14:paraId="3D24D155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4BE0B24E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625438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E9CB98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0.7656</w:t>
            </w:r>
          </w:p>
        </w:tc>
        <w:tc>
          <w:tcPr>
            <w:tcW w:w="1500" w:type="dxa"/>
            <w:vAlign w:val="center"/>
          </w:tcPr>
          <w:p w14:paraId="3D8588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530" w:type="dxa"/>
            <w:vAlign w:val="center"/>
          </w:tcPr>
          <w:p w14:paraId="46DDA20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15.63</w:t>
            </w:r>
          </w:p>
        </w:tc>
        <w:tc>
          <w:tcPr>
            <w:tcW w:w="1530" w:type="dxa"/>
            <w:vAlign w:val="center"/>
          </w:tcPr>
          <w:p w14:paraId="3F9E791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vAlign w:val="center"/>
          </w:tcPr>
          <w:p w14:paraId="3D97E2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vAlign w:val="center"/>
          </w:tcPr>
          <w:p w14:paraId="06D8904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76.56</w:t>
            </w:r>
          </w:p>
        </w:tc>
      </w:tr>
      <w:tr w:rsidR="00590858" w:rsidRPr="00F45BC9" w14:paraId="6A06549F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487F9148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0F544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3C42AE8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0.2963</w:t>
            </w:r>
          </w:p>
        </w:tc>
        <w:tc>
          <w:tcPr>
            <w:tcW w:w="1500" w:type="dxa"/>
            <w:vAlign w:val="center"/>
          </w:tcPr>
          <w:p w14:paraId="652F42E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530" w:type="dxa"/>
            <w:vAlign w:val="center"/>
          </w:tcPr>
          <w:p w14:paraId="612625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0F81546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6F90412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  <w:tc>
          <w:tcPr>
            <w:tcW w:w="1530" w:type="dxa"/>
            <w:vAlign w:val="center"/>
          </w:tcPr>
          <w:p w14:paraId="0C21069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13A18005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0FE957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0" w:type="dxa"/>
            <w:vAlign w:val="center"/>
          </w:tcPr>
          <w:p w14:paraId="05CC515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0A58139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0.7358</w:t>
            </w:r>
          </w:p>
        </w:tc>
        <w:tc>
          <w:tcPr>
            <w:tcW w:w="1500" w:type="dxa"/>
            <w:vAlign w:val="center"/>
          </w:tcPr>
          <w:p w14:paraId="6FF3BA0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vAlign w:val="center"/>
          </w:tcPr>
          <w:p w14:paraId="74339CC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vAlign w:val="center"/>
          </w:tcPr>
          <w:p w14:paraId="7B11F4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30" w:type="dxa"/>
            <w:vAlign w:val="center"/>
          </w:tcPr>
          <w:p w14:paraId="7AD70E5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73.58</w:t>
            </w:r>
          </w:p>
        </w:tc>
        <w:tc>
          <w:tcPr>
            <w:tcW w:w="1530" w:type="dxa"/>
            <w:vAlign w:val="center"/>
          </w:tcPr>
          <w:p w14:paraId="274EC3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</w:tr>
      <w:tr w:rsidR="00590858" w:rsidRPr="00F45BC9" w14:paraId="74E591AD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35B8F2EB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34BF6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643EE0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0.8281</w:t>
            </w:r>
          </w:p>
        </w:tc>
        <w:tc>
          <w:tcPr>
            <w:tcW w:w="1500" w:type="dxa"/>
            <w:vAlign w:val="center"/>
          </w:tcPr>
          <w:p w14:paraId="5B30030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530" w:type="dxa"/>
            <w:vAlign w:val="center"/>
          </w:tcPr>
          <w:p w14:paraId="5BF1E71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vAlign w:val="center"/>
          </w:tcPr>
          <w:p w14:paraId="6A3AF6E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731EF9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82.81</w:t>
            </w:r>
          </w:p>
        </w:tc>
        <w:tc>
          <w:tcPr>
            <w:tcW w:w="1530" w:type="dxa"/>
            <w:vAlign w:val="center"/>
          </w:tcPr>
          <w:p w14:paraId="0661E6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</w:tr>
      <w:tr w:rsidR="00590858" w:rsidRPr="00F45BC9" w14:paraId="22A3EE10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61289CB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03CF29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2D34178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0.3704</w:t>
            </w:r>
          </w:p>
        </w:tc>
        <w:tc>
          <w:tcPr>
            <w:tcW w:w="1500" w:type="dxa"/>
            <w:vAlign w:val="center"/>
          </w:tcPr>
          <w:p w14:paraId="42783D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-0.15</w:t>
            </w:r>
          </w:p>
        </w:tc>
        <w:tc>
          <w:tcPr>
            <w:tcW w:w="1530" w:type="dxa"/>
            <w:vAlign w:val="center"/>
          </w:tcPr>
          <w:p w14:paraId="19E15F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  <w:tc>
          <w:tcPr>
            <w:tcW w:w="1530" w:type="dxa"/>
            <w:vAlign w:val="center"/>
          </w:tcPr>
          <w:p w14:paraId="761F171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3.70</w:t>
            </w:r>
          </w:p>
        </w:tc>
        <w:tc>
          <w:tcPr>
            <w:tcW w:w="1530" w:type="dxa"/>
            <w:vAlign w:val="center"/>
          </w:tcPr>
          <w:p w14:paraId="21C547D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  <w:tc>
          <w:tcPr>
            <w:tcW w:w="1530" w:type="dxa"/>
            <w:vAlign w:val="center"/>
          </w:tcPr>
          <w:p w14:paraId="2860BF9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1A143561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05F0913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50" w:type="dxa"/>
            <w:vAlign w:val="center"/>
          </w:tcPr>
          <w:p w14:paraId="7900983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6DB71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0.6509</w:t>
            </w:r>
          </w:p>
        </w:tc>
        <w:tc>
          <w:tcPr>
            <w:tcW w:w="1500" w:type="dxa"/>
            <w:vAlign w:val="center"/>
          </w:tcPr>
          <w:p w14:paraId="4B8FFD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530" w:type="dxa"/>
            <w:vAlign w:val="center"/>
          </w:tcPr>
          <w:p w14:paraId="6DF8CF9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vAlign w:val="center"/>
          </w:tcPr>
          <w:p w14:paraId="7D4029F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65.09</w:t>
            </w:r>
          </w:p>
        </w:tc>
        <w:tc>
          <w:tcPr>
            <w:tcW w:w="1530" w:type="dxa"/>
            <w:vAlign w:val="center"/>
          </w:tcPr>
          <w:p w14:paraId="2196FAC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28.30</w:t>
            </w:r>
          </w:p>
        </w:tc>
        <w:tc>
          <w:tcPr>
            <w:tcW w:w="1530" w:type="dxa"/>
            <w:vAlign w:val="center"/>
          </w:tcPr>
          <w:p w14:paraId="381F0B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</w:tr>
      <w:tr w:rsidR="00590858" w:rsidRPr="00F45BC9" w14:paraId="14CA0052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14507A6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E752CD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2046295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0.7344</w:t>
            </w:r>
          </w:p>
        </w:tc>
        <w:tc>
          <w:tcPr>
            <w:tcW w:w="1500" w:type="dxa"/>
            <w:vAlign w:val="center"/>
          </w:tcPr>
          <w:p w14:paraId="3EADDF5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-0.04</w:t>
            </w:r>
          </w:p>
        </w:tc>
        <w:tc>
          <w:tcPr>
            <w:tcW w:w="1530" w:type="dxa"/>
            <w:vAlign w:val="center"/>
          </w:tcPr>
          <w:p w14:paraId="2F5D6DB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vAlign w:val="center"/>
          </w:tcPr>
          <w:p w14:paraId="2E47A56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73.44</w:t>
            </w:r>
          </w:p>
        </w:tc>
        <w:tc>
          <w:tcPr>
            <w:tcW w:w="1530" w:type="dxa"/>
            <w:vAlign w:val="center"/>
          </w:tcPr>
          <w:p w14:paraId="0DA2488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25.00</w:t>
            </w:r>
          </w:p>
        </w:tc>
        <w:tc>
          <w:tcPr>
            <w:tcW w:w="1530" w:type="dxa"/>
            <w:vAlign w:val="center"/>
          </w:tcPr>
          <w:p w14:paraId="25C5152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</w:tr>
      <w:tr w:rsidR="00590858" w:rsidRPr="00F45BC9" w14:paraId="1F358447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47AFA45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CDFF08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561C0F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0.2963</w:t>
            </w:r>
          </w:p>
        </w:tc>
        <w:tc>
          <w:tcPr>
            <w:tcW w:w="1500" w:type="dxa"/>
            <w:vAlign w:val="center"/>
          </w:tcPr>
          <w:p w14:paraId="0D90C5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530" w:type="dxa"/>
            <w:vAlign w:val="center"/>
          </w:tcPr>
          <w:p w14:paraId="0601C87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0D73E8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  <w:tc>
          <w:tcPr>
            <w:tcW w:w="1530" w:type="dxa"/>
            <w:vAlign w:val="center"/>
          </w:tcPr>
          <w:p w14:paraId="32B2FDB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48.15</w:t>
            </w:r>
          </w:p>
        </w:tc>
        <w:tc>
          <w:tcPr>
            <w:tcW w:w="1530" w:type="dxa"/>
            <w:vAlign w:val="center"/>
          </w:tcPr>
          <w:p w14:paraId="17BBEB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3.70</w:t>
            </w:r>
          </w:p>
        </w:tc>
      </w:tr>
      <w:tr w:rsidR="00590858" w:rsidRPr="00F45BC9" w14:paraId="70B3CCDF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63206BD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950" w:type="dxa"/>
            <w:vAlign w:val="center"/>
          </w:tcPr>
          <w:p w14:paraId="6DD6CF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64E285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0.7075</w:t>
            </w:r>
          </w:p>
        </w:tc>
        <w:tc>
          <w:tcPr>
            <w:tcW w:w="1500" w:type="dxa"/>
            <w:vAlign w:val="center"/>
          </w:tcPr>
          <w:p w14:paraId="6127E42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1530" w:type="dxa"/>
            <w:vAlign w:val="center"/>
          </w:tcPr>
          <w:p w14:paraId="52687A8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vAlign w:val="center"/>
          </w:tcPr>
          <w:p w14:paraId="0D32003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vAlign w:val="center"/>
          </w:tcPr>
          <w:p w14:paraId="523DF52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70.75</w:t>
            </w:r>
          </w:p>
        </w:tc>
        <w:tc>
          <w:tcPr>
            <w:tcW w:w="1530" w:type="dxa"/>
            <w:vAlign w:val="center"/>
          </w:tcPr>
          <w:p w14:paraId="2DF37A9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</w:tr>
      <w:tr w:rsidR="00590858" w:rsidRPr="00F45BC9" w14:paraId="05AF81F2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3CC7802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4C8CE6E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48250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0.7969</w:t>
            </w:r>
          </w:p>
        </w:tc>
        <w:tc>
          <w:tcPr>
            <w:tcW w:w="1500" w:type="dxa"/>
            <w:vAlign w:val="center"/>
          </w:tcPr>
          <w:p w14:paraId="264BCE8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vAlign w:val="center"/>
          </w:tcPr>
          <w:p w14:paraId="453E0F1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vAlign w:val="center"/>
          </w:tcPr>
          <w:p w14:paraId="78D6CD1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vAlign w:val="center"/>
          </w:tcPr>
          <w:p w14:paraId="6386A10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79.69</w:t>
            </w:r>
          </w:p>
        </w:tc>
        <w:tc>
          <w:tcPr>
            <w:tcW w:w="1530" w:type="dxa"/>
            <w:vAlign w:val="center"/>
          </w:tcPr>
          <w:p w14:paraId="3EDB7F4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C4C0D8A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3918D3A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87C134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1AFD00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0.3333</w:t>
            </w:r>
          </w:p>
        </w:tc>
        <w:tc>
          <w:tcPr>
            <w:tcW w:w="1500" w:type="dxa"/>
            <w:vAlign w:val="center"/>
          </w:tcPr>
          <w:p w14:paraId="77085F8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530" w:type="dxa"/>
            <w:vAlign w:val="center"/>
          </w:tcPr>
          <w:p w14:paraId="174586A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  <w:tc>
          <w:tcPr>
            <w:tcW w:w="1530" w:type="dxa"/>
            <w:vAlign w:val="center"/>
          </w:tcPr>
          <w:p w14:paraId="614B689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24F8645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  <w:tc>
          <w:tcPr>
            <w:tcW w:w="1530" w:type="dxa"/>
            <w:vAlign w:val="center"/>
          </w:tcPr>
          <w:p w14:paraId="682E1E4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6EAC53B3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1CB044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50" w:type="dxa"/>
            <w:vAlign w:val="center"/>
          </w:tcPr>
          <w:p w14:paraId="31321CB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6A83C4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0.7547</w:t>
            </w:r>
          </w:p>
        </w:tc>
        <w:tc>
          <w:tcPr>
            <w:tcW w:w="1500" w:type="dxa"/>
            <w:vAlign w:val="center"/>
          </w:tcPr>
          <w:p w14:paraId="5C2130F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1530" w:type="dxa"/>
            <w:vAlign w:val="center"/>
          </w:tcPr>
          <w:p w14:paraId="0060DE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vAlign w:val="center"/>
          </w:tcPr>
          <w:p w14:paraId="1F43F19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vAlign w:val="center"/>
          </w:tcPr>
          <w:p w14:paraId="0C98370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vAlign w:val="center"/>
          </w:tcPr>
          <w:p w14:paraId="4684C5F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75.47</w:t>
            </w:r>
          </w:p>
        </w:tc>
      </w:tr>
      <w:tr w:rsidR="00590858" w:rsidRPr="00F45BC9" w14:paraId="08D087C6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6413DD3B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91B0D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4DD4808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0.8594</w:t>
            </w:r>
          </w:p>
        </w:tc>
        <w:tc>
          <w:tcPr>
            <w:tcW w:w="1500" w:type="dxa"/>
            <w:vAlign w:val="center"/>
          </w:tcPr>
          <w:p w14:paraId="6C52F84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vAlign w:val="center"/>
          </w:tcPr>
          <w:p w14:paraId="460BC2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vAlign w:val="center"/>
          </w:tcPr>
          <w:p w14:paraId="4C20CCD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vAlign w:val="center"/>
          </w:tcPr>
          <w:p w14:paraId="215EEC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vAlign w:val="center"/>
          </w:tcPr>
          <w:p w14:paraId="5199800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85.94</w:t>
            </w:r>
          </w:p>
        </w:tc>
      </w:tr>
      <w:tr w:rsidR="00590858" w:rsidRPr="00F45BC9" w14:paraId="2AFF7A16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42F56F8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CC360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4E60011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0.3704</w:t>
            </w:r>
          </w:p>
        </w:tc>
        <w:tc>
          <w:tcPr>
            <w:tcW w:w="1500" w:type="dxa"/>
            <w:vAlign w:val="center"/>
          </w:tcPr>
          <w:p w14:paraId="5416DD6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1530" w:type="dxa"/>
            <w:vAlign w:val="center"/>
          </w:tcPr>
          <w:p w14:paraId="0C393AB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7.41</w:t>
            </w:r>
          </w:p>
        </w:tc>
        <w:tc>
          <w:tcPr>
            <w:tcW w:w="1530" w:type="dxa"/>
            <w:vAlign w:val="center"/>
          </w:tcPr>
          <w:p w14:paraId="0A8D9CE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  <w:tc>
          <w:tcPr>
            <w:tcW w:w="1530" w:type="dxa"/>
            <w:vAlign w:val="center"/>
          </w:tcPr>
          <w:p w14:paraId="75C9F6E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6011EE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48D5E474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25FB59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0" w:type="dxa"/>
            <w:vAlign w:val="center"/>
          </w:tcPr>
          <w:p w14:paraId="36B04BE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45D05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0.3868</w:t>
            </w:r>
          </w:p>
        </w:tc>
        <w:tc>
          <w:tcPr>
            <w:tcW w:w="1500" w:type="dxa"/>
            <w:vAlign w:val="center"/>
          </w:tcPr>
          <w:p w14:paraId="1FBA597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530" w:type="dxa"/>
            <w:vAlign w:val="center"/>
          </w:tcPr>
          <w:p w14:paraId="4B067BA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38.68</w:t>
            </w:r>
          </w:p>
        </w:tc>
        <w:tc>
          <w:tcPr>
            <w:tcW w:w="1530" w:type="dxa"/>
            <w:vAlign w:val="center"/>
          </w:tcPr>
          <w:p w14:paraId="52C183B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38.68</w:t>
            </w:r>
          </w:p>
        </w:tc>
        <w:tc>
          <w:tcPr>
            <w:tcW w:w="1530" w:type="dxa"/>
            <w:vAlign w:val="center"/>
          </w:tcPr>
          <w:p w14:paraId="64E6CE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vAlign w:val="center"/>
          </w:tcPr>
          <w:p w14:paraId="057DDEB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</w:tr>
      <w:tr w:rsidR="00590858" w:rsidRPr="00F45BC9" w14:paraId="34C28ACC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50AA050A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259034B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284403E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0.3281</w:t>
            </w:r>
          </w:p>
        </w:tc>
        <w:tc>
          <w:tcPr>
            <w:tcW w:w="1500" w:type="dxa"/>
            <w:vAlign w:val="center"/>
          </w:tcPr>
          <w:p w14:paraId="5456E5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1530" w:type="dxa"/>
            <w:vAlign w:val="center"/>
          </w:tcPr>
          <w:p w14:paraId="24BE83B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43.75</w:t>
            </w:r>
          </w:p>
        </w:tc>
        <w:tc>
          <w:tcPr>
            <w:tcW w:w="1530" w:type="dxa"/>
            <w:vAlign w:val="center"/>
          </w:tcPr>
          <w:p w14:paraId="3BD0EC0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32.81</w:t>
            </w:r>
          </w:p>
        </w:tc>
        <w:tc>
          <w:tcPr>
            <w:tcW w:w="1530" w:type="dxa"/>
            <w:vAlign w:val="center"/>
          </w:tcPr>
          <w:p w14:paraId="58FBF13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17.19</w:t>
            </w:r>
          </w:p>
        </w:tc>
        <w:tc>
          <w:tcPr>
            <w:tcW w:w="1530" w:type="dxa"/>
            <w:vAlign w:val="center"/>
          </w:tcPr>
          <w:p w14:paraId="5461533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</w:tr>
      <w:tr w:rsidR="00590858" w:rsidRPr="00F45BC9" w14:paraId="72323817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6538CD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E4E56E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4E6833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0.4074</w:t>
            </w:r>
          </w:p>
        </w:tc>
        <w:tc>
          <w:tcPr>
            <w:tcW w:w="1500" w:type="dxa"/>
            <w:vAlign w:val="center"/>
          </w:tcPr>
          <w:p w14:paraId="0E85267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530" w:type="dxa"/>
            <w:vAlign w:val="center"/>
          </w:tcPr>
          <w:p w14:paraId="252118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  <w:tc>
          <w:tcPr>
            <w:tcW w:w="1530" w:type="dxa"/>
            <w:vAlign w:val="center"/>
          </w:tcPr>
          <w:p w14:paraId="01ADBB2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  <w:tc>
          <w:tcPr>
            <w:tcW w:w="1530" w:type="dxa"/>
            <w:vAlign w:val="center"/>
          </w:tcPr>
          <w:p w14:paraId="00F1B31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3.70</w:t>
            </w:r>
          </w:p>
        </w:tc>
        <w:tc>
          <w:tcPr>
            <w:tcW w:w="1530" w:type="dxa"/>
            <w:vAlign w:val="center"/>
          </w:tcPr>
          <w:p w14:paraId="536F5C3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5EDBB9EE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0B9EB05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50" w:type="dxa"/>
            <w:vAlign w:val="center"/>
          </w:tcPr>
          <w:p w14:paraId="61DF8E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587C444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0.4811</w:t>
            </w:r>
          </w:p>
        </w:tc>
        <w:tc>
          <w:tcPr>
            <w:tcW w:w="1500" w:type="dxa"/>
            <w:vAlign w:val="center"/>
          </w:tcPr>
          <w:p w14:paraId="3254AB5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1530" w:type="dxa"/>
            <w:vAlign w:val="center"/>
          </w:tcPr>
          <w:p w14:paraId="753D13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vAlign w:val="center"/>
          </w:tcPr>
          <w:p w14:paraId="4321DD8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48.11</w:t>
            </w:r>
          </w:p>
        </w:tc>
        <w:tc>
          <w:tcPr>
            <w:tcW w:w="1530" w:type="dxa"/>
            <w:vAlign w:val="center"/>
          </w:tcPr>
          <w:p w14:paraId="053B8D2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vAlign w:val="center"/>
          </w:tcPr>
          <w:p w14:paraId="58A2211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</w:tr>
      <w:tr w:rsidR="00590858" w:rsidRPr="00F45BC9" w14:paraId="262A951B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2E78CC1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B3B10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53E8B5E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0.5156</w:t>
            </w:r>
          </w:p>
        </w:tc>
        <w:tc>
          <w:tcPr>
            <w:tcW w:w="1500" w:type="dxa"/>
            <w:vAlign w:val="center"/>
          </w:tcPr>
          <w:p w14:paraId="2196A50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1530" w:type="dxa"/>
            <w:vAlign w:val="center"/>
          </w:tcPr>
          <w:p w14:paraId="2B44BB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vAlign w:val="center"/>
          </w:tcPr>
          <w:p w14:paraId="06CDA6C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51.56</w:t>
            </w:r>
          </w:p>
        </w:tc>
        <w:tc>
          <w:tcPr>
            <w:tcW w:w="1530" w:type="dxa"/>
            <w:vAlign w:val="center"/>
          </w:tcPr>
          <w:p w14:paraId="1A85178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vAlign w:val="center"/>
          </w:tcPr>
          <w:p w14:paraId="7EE4AF6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26.56</w:t>
            </w:r>
          </w:p>
        </w:tc>
      </w:tr>
      <w:tr w:rsidR="00590858" w:rsidRPr="00F45BC9" w14:paraId="45895556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4AA702C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042166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106DD0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0.1481</w:t>
            </w:r>
          </w:p>
        </w:tc>
        <w:tc>
          <w:tcPr>
            <w:tcW w:w="1500" w:type="dxa"/>
            <w:vAlign w:val="center"/>
          </w:tcPr>
          <w:p w14:paraId="5FF3C24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530" w:type="dxa"/>
            <w:vAlign w:val="center"/>
          </w:tcPr>
          <w:p w14:paraId="2571C70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  <w:tc>
          <w:tcPr>
            <w:tcW w:w="1530" w:type="dxa"/>
            <w:vAlign w:val="center"/>
          </w:tcPr>
          <w:p w14:paraId="18ED6D8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  <w:tc>
          <w:tcPr>
            <w:tcW w:w="1530" w:type="dxa"/>
            <w:vAlign w:val="center"/>
          </w:tcPr>
          <w:p w14:paraId="6790866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  <w:tc>
          <w:tcPr>
            <w:tcW w:w="1530" w:type="dxa"/>
            <w:vAlign w:val="center"/>
          </w:tcPr>
          <w:p w14:paraId="2E81D3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7D4FBA53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409B9B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50" w:type="dxa"/>
            <w:vAlign w:val="center"/>
          </w:tcPr>
          <w:p w14:paraId="2C9682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251D36D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0.6321</w:t>
            </w:r>
          </w:p>
        </w:tc>
        <w:tc>
          <w:tcPr>
            <w:tcW w:w="1500" w:type="dxa"/>
            <w:vAlign w:val="center"/>
          </w:tcPr>
          <w:p w14:paraId="6CCDE1B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530" w:type="dxa"/>
            <w:vAlign w:val="center"/>
          </w:tcPr>
          <w:p w14:paraId="315852B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63.21</w:t>
            </w:r>
          </w:p>
        </w:tc>
        <w:tc>
          <w:tcPr>
            <w:tcW w:w="1530" w:type="dxa"/>
            <w:vAlign w:val="center"/>
          </w:tcPr>
          <w:p w14:paraId="246A03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vAlign w:val="center"/>
          </w:tcPr>
          <w:p w14:paraId="121281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vAlign w:val="center"/>
          </w:tcPr>
          <w:p w14:paraId="6B06C20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</w:tr>
      <w:tr w:rsidR="00590858" w:rsidRPr="00F45BC9" w14:paraId="25B9EFCC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6ABEC2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3C9055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081D05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0.7031</w:t>
            </w:r>
          </w:p>
        </w:tc>
        <w:tc>
          <w:tcPr>
            <w:tcW w:w="1500" w:type="dxa"/>
            <w:vAlign w:val="center"/>
          </w:tcPr>
          <w:p w14:paraId="5C6DED1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530" w:type="dxa"/>
            <w:vAlign w:val="center"/>
          </w:tcPr>
          <w:p w14:paraId="002E8CD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70.31</w:t>
            </w:r>
          </w:p>
        </w:tc>
        <w:tc>
          <w:tcPr>
            <w:tcW w:w="1530" w:type="dxa"/>
            <w:vAlign w:val="center"/>
          </w:tcPr>
          <w:p w14:paraId="14DEC28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vAlign w:val="center"/>
          </w:tcPr>
          <w:p w14:paraId="40D91FB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530" w:type="dxa"/>
            <w:vAlign w:val="center"/>
          </w:tcPr>
          <w:p w14:paraId="64A1940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</w:tr>
      <w:tr w:rsidR="00590858" w:rsidRPr="00F45BC9" w14:paraId="02039B3D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6931319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F4918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524FC02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0.2963</w:t>
            </w:r>
          </w:p>
        </w:tc>
        <w:tc>
          <w:tcPr>
            <w:tcW w:w="1500" w:type="dxa"/>
            <w:vAlign w:val="center"/>
          </w:tcPr>
          <w:p w14:paraId="588A8A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530" w:type="dxa"/>
            <w:vAlign w:val="center"/>
          </w:tcPr>
          <w:p w14:paraId="55E6B8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  <w:tc>
          <w:tcPr>
            <w:tcW w:w="1530" w:type="dxa"/>
            <w:vAlign w:val="center"/>
          </w:tcPr>
          <w:p w14:paraId="0F3D2AA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7.41</w:t>
            </w:r>
          </w:p>
        </w:tc>
        <w:tc>
          <w:tcPr>
            <w:tcW w:w="1530" w:type="dxa"/>
            <w:vAlign w:val="center"/>
          </w:tcPr>
          <w:p w14:paraId="389902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  <w:tc>
          <w:tcPr>
            <w:tcW w:w="1530" w:type="dxa"/>
            <w:vAlign w:val="center"/>
          </w:tcPr>
          <w:p w14:paraId="610118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71789DD9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5F672C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50" w:type="dxa"/>
            <w:vAlign w:val="center"/>
          </w:tcPr>
          <w:p w14:paraId="142AE26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4C3CD20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0.6321</w:t>
            </w:r>
          </w:p>
        </w:tc>
        <w:tc>
          <w:tcPr>
            <w:tcW w:w="1500" w:type="dxa"/>
            <w:vAlign w:val="center"/>
          </w:tcPr>
          <w:p w14:paraId="54512D8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1530" w:type="dxa"/>
            <w:vAlign w:val="center"/>
          </w:tcPr>
          <w:p w14:paraId="494B901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vAlign w:val="center"/>
          </w:tcPr>
          <w:p w14:paraId="72E3C79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vAlign w:val="center"/>
          </w:tcPr>
          <w:p w14:paraId="276C50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vAlign w:val="center"/>
          </w:tcPr>
          <w:p w14:paraId="016A98E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63.21</w:t>
            </w:r>
          </w:p>
        </w:tc>
      </w:tr>
      <w:tr w:rsidR="00590858" w:rsidRPr="00F45BC9" w14:paraId="4E1FC444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3B4C760F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F59F5F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393CE5E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0.7344</w:t>
            </w:r>
          </w:p>
        </w:tc>
        <w:tc>
          <w:tcPr>
            <w:tcW w:w="1500" w:type="dxa"/>
            <w:vAlign w:val="center"/>
          </w:tcPr>
          <w:p w14:paraId="704BE5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530" w:type="dxa"/>
            <w:vAlign w:val="center"/>
          </w:tcPr>
          <w:p w14:paraId="2AC13C6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vAlign w:val="center"/>
          </w:tcPr>
          <w:p w14:paraId="5236D39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15.63</w:t>
            </w:r>
          </w:p>
        </w:tc>
        <w:tc>
          <w:tcPr>
            <w:tcW w:w="1530" w:type="dxa"/>
            <w:vAlign w:val="center"/>
          </w:tcPr>
          <w:p w14:paraId="1C6147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vAlign w:val="center"/>
          </w:tcPr>
          <w:p w14:paraId="5B119F7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73.44</w:t>
            </w:r>
          </w:p>
        </w:tc>
      </w:tr>
      <w:tr w:rsidR="00590858" w:rsidRPr="00F45BC9" w14:paraId="21A53D32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33B94057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64E629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6CC2346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0.2222</w:t>
            </w:r>
          </w:p>
        </w:tc>
        <w:tc>
          <w:tcPr>
            <w:tcW w:w="1500" w:type="dxa"/>
            <w:vAlign w:val="center"/>
          </w:tcPr>
          <w:p w14:paraId="716091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-0.14</w:t>
            </w:r>
          </w:p>
        </w:tc>
        <w:tc>
          <w:tcPr>
            <w:tcW w:w="1530" w:type="dxa"/>
            <w:vAlign w:val="center"/>
          </w:tcPr>
          <w:p w14:paraId="20AE7C0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60D9358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  <w:tc>
          <w:tcPr>
            <w:tcW w:w="1530" w:type="dxa"/>
            <w:vAlign w:val="center"/>
          </w:tcPr>
          <w:p w14:paraId="07E6F7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42ADD3D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2DAB15F1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5B2969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50" w:type="dxa"/>
            <w:vAlign w:val="center"/>
          </w:tcPr>
          <w:p w14:paraId="5EBA7DE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337CDE3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0.3019</w:t>
            </w:r>
          </w:p>
        </w:tc>
        <w:tc>
          <w:tcPr>
            <w:tcW w:w="1500" w:type="dxa"/>
            <w:vAlign w:val="center"/>
          </w:tcPr>
          <w:p w14:paraId="5865888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vAlign w:val="center"/>
          </w:tcPr>
          <w:p w14:paraId="4A342EE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27.36</w:t>
            </w:r>
          </w:p>
        </w:tc>
        <w:tc>
          <w:tcPr>
            <w:tcW w:w="1530" w:type="dxa"/>
            <w:vAlign w:val="center"/>
          </w:tcPr>
          <w:p w14:paraId="4EF888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30.19</w:t>
            </w:r>
          </w:p>
        </w:tc>
        <w:tc>
          <w:tcPr>
            <w:tcW w:w="1530" w:type="dxa"/>
            <w:vAlign w:val="center"/>
          </w:tcPr>
          <w:p w14:paraId="2F99408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21.70</w:t>
            </w:r>
          </w:p>
        </w:tc>
        <w:tc>
          <w:tcPr>
            <w:tcW w:w="1530" w:type="dxa"/>
            <w:vAlign w:val="center"/>
          </w:tcPr>
          <w:p w14:paraId="254D9DC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</w:tr>
      <w:tr w:rsidR="00590858" w:rsidRPr="00F45BC9" w14:paraId="09DF8CEB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177583F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253494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20301B3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0.2344</w:t>
            </w:r>
          </w:p>
        </w:tc>
        <w:tc>
          <w:tcPr>
            <w:tcW w:w="1500" w:type="dxa"/>
            <w:vAlign w:val="center"/>
          </w:tcPr>
          <w:p w14:paraId="7091CE3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530" w:type="dxa"/>
            <w:vAlign w:val="center"/>
          </w:tcPr>
          <w:p w14:paraId="24A048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31.25</w:t>
            </w:r>
          </w:p>
        </w:tc>
        <w:tc>
          <w:tcPr>
            <w:tcW w:w="1530" w:type="dxa"/>
            <w:vAlign w:val="center"/>
          </w:tcPr>
          <w:p w14:paraId="340E204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23.44</w:t>
            </w:r>
          </w:p>
        </w:tc>
        <w:tc>
          <w:tcPr>
            <w:tcW w:w="1530" w:type="dxa"/>
            <w:vAlign w:val="center"/>
          </w:tcPr>
          <w:p w14:paraId="1CF8FF9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26.56</w:t>
            </w:r>
          </w:p>
        </w:tc>
        <w:tc>
          <w:tcPr>
            <w:tcW w:w="1530" w:type="dxa"/>
            <w:vAlign w:val="center"/>
          </w:tcPr>
          <w:p w14:paraId="1771F56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18.75</w:t>
            </w:r>
          </w:p>
        </w:tc>
      </w:tr>
      <w:tr w:rsidR="00590858" w:rsidRPr="00F45BC9" w14:paraId="4A68618A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602DBE7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5F052F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7FAC8E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00" w:type="dxa"/>
            <w:vAlign w:val="center"/>
          </w:tcPr>
          <w:p w14:paraId="19E38F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1530" w:type="dxa"/>
            <w:vAlign w:val="center"/>
          </w:tcPr>
          <w:p w14:paraId="49F6BB8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1985226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2384B22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1530" w:type="dxa"/>
            <w:vAlign w:val="center"/>
          </w:tcPr>
          <w:p w14:paraId="34B2CC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30052354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2172CF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50" w:type="dxa"/>
            <w:vAlign w:val="center"/>
          </w:tcPr>
          <w:p w14:paraId="4C8AE4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075F882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0.3868</w:t>
            </w:r>
          </w:p>
        </w:tc>
        <w:tc>
          <w:tcPr>
            <w:tcW w:w="1500" w:type="dxa"/>
            <w:vAlign w:val="center"/>
          </w:tcPr>
          <w:p w14:paraId="76F828A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vAlign w:val="center"/>
          </w:tcPr>
          <w:p w14:paraId="293C3D4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32.08</w:t>
            </w:r>
          </w:p>
        </w:tc>
        <w:tc>
          <w:tcPr>
            <w:tcW w:w="1530" w:type="dxa"/>
            <w:vAlign w:val="center"/>
          </w:tcPr>
          <w:p w14:paraId="07077FA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vAlign w:val="center"/>
          </w:tcPr>
          <w:p w14:paraId="45B9A9C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38.68</w:t>
            </w:r>
          </w:p>
        </w:tc>
        <w:tc>
          <w:tcPr>
            <w:tcW w:w="1530" w:type="dxa"/>
            <w:vAlign w:val="center"/>
          </w:tcPr>
          <w:p w14:paraId="7EB2E4E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</w:tr>
      <w:tr w:rsidR="00590858" w:rsidRPr="00F45BC9" w14:paraId="6F317628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50290F1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523449A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3AF99D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0.3750</w:t>
            </w:r>
          </w:p>
        </w:tc>
        <w:tc>
          <w:tcPr>
            <w:tcW w:w="1500" w:type="dxa"/>
            <w:vAlign w:val="center"/>
          </w:tcPr>
          <w:p w14:paraId="152596A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530" w:type="dxa"/>
            <w:vAlign w:val="center"/>
          </w:tcPr>
          <w:p w14:paraId="5E1279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35.94</w:t>
            </w:r>
          </w:p>
        </w:tc>
        <w:tc>
          <w:tcPr>
            <w:tcW w:w="1530" w:type="dxa"/>
            <w:vAlign w:val="center"/>
          </w:tcPr>
          <w:p w14:paraId="05C98A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17.19</w:t>
            </w:r>
          </w:p>
        </w:tc>
        <w:tc>
          <w:tcPr>
            <w:tcW w:w="1530" w:type="dxa"/>
            <w:vAlign w:val="center"/>
          </w:tcPr>
          <w:p w14:paraId="1FD59E1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37.50</w:t>
            </w:r>
          </w:p>
        </w:tc>
        <w:tc>
          <w:tcPr>
            <w:tcW w:w="1530" w:type="dxa"/>
            <w:vAlign w:val="center"/>
          </w:tcPr>
          <w:p w14:paraId="611EA1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</w:tr>
      <w:tr w:rsidR="00590858" w:rsidRPr="00F45BC9" w14:paraId="6E420CD8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578ECA13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BEB2A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27C3697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0.1111</w:t>
            </w:r>
          </w:p>
        </w:tc>
        <w:tc>
          <w:tcPr>
            <w:tcW w:w="1500" w:type="dxa"/>
            <w:vAlign w:val="center"/>
          </w:tcPr>
          <w:p w14:paraId="0EB13C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530" w:type="dxa"/>
            <w:vAlign w:val="center"/>
          </w:tcPr>
          <w:p w14:paraId="406D4D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  <w:tc>
          <w:tcPr>
            <w:tcW w:w="1530" w:type="dxa"/>
            <w:vAlign w:val="center"/>
          </w:tcPr>
          <w:p w14:paraId="3C4AFA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  <w:tc>
          <w:tcPr>
            <w:tcW w:w="1530" w:type="dxa"/>
            <w:vAlign w:val="center"/>
          </w:tcPr>
          <w:p w14:paraId="2368F5F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0CB09B4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058FA331" w14:textId="77777777" w:rsidTr="00590858">
        <w:trPr>
          <w:jc w:val="center"/>
        </w:trPr>
        <w:tc>
          <w:tcPr>
            <w:tcW w:w="750" w:type="dxa"/>
            <w:vMerge w:val="restart"/>
            <w:vAlign w:val="center"/>
          </w:tcPr>
          <w:p w14:paraId="76F3A5B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50" w:type="dxa"/>
            <w:vAlign w:val="center"/>
          </w:tcPr>
          <w:p w14:paraId="7C284E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00" w:type="dxa"/>
            <w:vAlign w:val="center"/>
          </w:tcPr>
          <w:p w14:paraId="315628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0.4340</w:t>
            </w:r>
          </w:p>
        </w:tc>
        <w:tc>
          <w:tcPr>
            <w:tcW w:w="1500" w:type="dxa"/>
            <w:vAlign w:val="center"/>
          </w:tcPr>
          <w:p w14:paraId="515BD2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vAlign w:val="center"/>
          </w:tcPr>
          <w:p w14:paraId="4A94F3C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vAlign w:val="center"/>
          </w:tcPr>
          <w:p w14:paraId="4F5879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vAlign w:val="center"/>
          </w:tcPr>
          <w:p w14:paraId="1049424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26.42</w:t>
            </w:r>
          </w:p>
        </w:tc>
        <w:tc>
          <w:tcPr>
            <w:tcW w:w="1530" w:type="dxa"/>
            <w:vAlign w:val="center"/>
          </w:tcPr>
          <w:p w14:paraId="6580497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43.40</w:t>
            </w:r>
          </w:p>
        </w:tc>
      </w:tr>
      <w:tr w:rsidR="00590858" w:rsidRPr="00F45BC9" w14:paraId="3AEB3968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7274486B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720B24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1500" w:type="dxa"/>
            <w:vAlign w:val="center"/>
          </w:tcPr>
          <w:p w14:paraId="3091EC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0.3750</w:t>
            </w:r>
          </w:p>
        </w:tc>
        <w:tc>
          <w:tcPr>
            <w:tcW w:w="1500" w:type="dxa"/>
            <w:vAlign w:val="center"/>
          </w:tcPr>
          <w:p w14:paraId="6930AFB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530" w:type="dxa"/>
            <w:vAlign w:val="center"/>
          </w:tcPr>
          <w:p w14:paraId="0BD0D7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vAlign w:val="center"/>
          </w:tcPr>
          <w:p w14:paraId="65F34CF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18.75</w:t>
            </w:r>
          </w:p>
        </w:tc>
        <w:tc>
          <w:tcPr>
            <w:tcW w:w="1530" w:type="dxa"/>
            <w:vAlign w:val="center"/>
          </w:tcPr>
          <w:p w14:paraId="41DC0E0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32.81</w:t>
            </w:r>
          </w:p>
        </w:tc>
        <w:tc>
          <w:tcPr>
            <w:tcW w:w="1530" w:type="dxa"/>
            <w:vAlign w:val="center"/>
          </w:tcPr>
          <w:p w14:paraId="3213C1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37.50</w:t>
            </w:r>
          </w:p>
        </w:tc>
      </w:tr>
      <w:tr w:rsidR="00590858" w:rsidRPr="00F45BC9" w14:paraId="3F4B892C" w14:textId="77777777" w:rsidTr="00590858">
        <w:trPr>
          <w:jc w:val="center"/>
        </w:trPr>
        <w:tc>
          <w:tcPr>
            <w:tcW w:w="750" w:type="dxa"/>
            <w:vMerge/>
            <w:vAlign w:val="center"/>
          </w:tcPr>
          <w:p w14:paraId="6D06187B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14:paraId="1DE60E6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  <w:tc>
          <w:tcPr>
            <w:tcW w:w="1500" w:type="dxa"/>
            <w:vAlign w:val="center"/>
          </w:tcPr>
          <w:p w14:paraId="1DC2AE6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0.3704</w:t>
            </w:r>
          </w:p>
        </w:tc>
        <w:tc>
          <w:tcPr>
            <w:tcW w:w="1500" w:type="dxa"/>
            <w:vAlign w:val="center"/>
          </w:tcPr>
          <w:p w14:paraId="50AA69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vAlign w:val="center"/>
          </w:tcPr>
          <w:p w14:paraId="34ABE3B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414C495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530" w:type="dxa"/>
            <w:vAlign w:val="center"/>
          </w:tcPr>
          <w:p w14:paraId="26A732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  <w:tc>
          <w:tcPr>
            <w:tcW w:w="1530" w:type="dxa"/>
            <w:vAlign w:val="center"/>
          </w:tcPr>
          <w:p w14:paraId="7752D1E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</w:tbl>
    <w:p w14:paraId="4FDA395F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3A653D44" w14:textId="77777777" w:rsidR="00441871" w:rsidRDefault="00441871">
      <w:pPr>
        <w:rPr>
          <w:rFonts w:ascii="Times New Roman" w:eastAsia="標楷體" w:hAnsi="Times New Roman" w:cs="Times New Roman"/>
          <w:sz w:val="24"/>
          <w:szCs w:val="24"/>
          <w:lang w:eastAsia="zh-HK"/>
        </w:rPr>
      </w:pPr>
      <w:r>
        <w:rPr>
          <w:rFonts w:ascii="Times New Roman" w:eastAsia="標楷體" w:hAnsi="Times New Roman" w:cs="Times New Roman"/>
          <w:sz w:val="24"/>
          <w:szCs w:val="24"/>
          <w:lang w:eastAsia="zh-HK"/>
        </w:rPr>
        <w:br w:type="page"/>
      </w:r>
    </w:p>
    <w:p w14:paraId="25A6BB20" w14:textId="086589D4" w:rsidR="00441871" w:rsidRPr="008022F6" w:rsidRDefault="00441871" w:rsidP="00441871">
      <w:pPr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8022F6">
        <w:rPr>
          <w:rFonts w:ascii="Times New Roman" w:eastAsia="標楷體" w:hAnsi="Times New Roman" w:cs="Times New Roman" w:hint="eastAsia"/>
          <w:sz w:val="24"/>
          <w:szCs w:val="24"/>
          <w:lang w:eastAsia="zh-HK"/>
        </w:rPr>
        <w:lastRenderedPageBreak/>
        <w:t>一</w:t>
      </w:r>
      <w:r w:rsidRPr="008022F6">
        <w:rPr>
          <w:rFonts w:ascii="Times New Roman" w:eastAsia="標楷體" w:hAnsi="Times New Roman" w:cs="Times New Roman" w:hint="eastAsia"/>
          <w:sz w:val="24"/>
          <w:szCs w:val="24"/>
        </w:rPr>
        <w:t>、</w:t>
      </w:r>
      <w:r w:rsidRPr="008022F6">
        <w:rPr>
          <w:rFonts w:ascii="Times New Roman" w:eastAsia="標楷體" w:hAnsi="Times New Roman" w:cs="Times New Roman" w:hint="eastAsia"/>
          <w:sz w:val="24"/>
          <w:szCs w:val="24"/>
          <w:lang w:eastAsia="zh-HK"/>
        </w:rPr>
        <w:t>單</w:t>
      </w:r>
      <w:r w:rsidRPr="008022F6">
        <w:rPr>
          <w:rFonts w:ascii="Times New Roman" w:eastAsia="標楷體" w:hAnsi="Times New Roman" w:cs="Times New Roman"/>
          <w:sz w:val="24"/>
          <w:szCs w:val="24"/>
        </w:rPr>
        <w:t>題：（</w:t>
      </w:r>
      <w:r w:rsidRPr="008022F6">
        <w:rPr>
          <w:rFonts w:ascii="Times New Roman" w:eastAsia="標楷體" w:hAnsi="Times New Roman" w:cs="Times New Roman"/>
          <w:sz w:val="24"/>
          <w:szCs w:val="24"/>
        </w:rPr>
        <w:t>1</w:t>
      </w:r>
      <w:r w:rsidRPr="008022F6">
        <w:rPr>
          <w:rFonts w:ascii="Times New Roman" w:eastAsia="標楷體" w:hAnsi="Times New Roman" w:cs="Times New Roman"/>
          <w:sz w:val="24"/>
          <w:szCs w:val="24"/>
        </w:rPr>
        <w:t>～</w:t>
      </w:r>
      <w:r w:rsidRPr="008022F6">
        <w:rPr>
          <w:rFonts w:ascii="Times New Roman" w:eastAsia="標楷體" w:hAnsi="Times New Roman" w:cs="Times New Roman"/>
          <w:sz w:val="24"/>
          <w:szCs w:val="24"/>
        </w:rPr>
        <w:t>25</w:t>
      </w:r>
      <w:r w:rsidRPr="008022F6">
        <w:rPr>
          <w:rFonts w:ascii="Times New Roman" w:eastAsia="標楷體" w:hAnsi="Times New Roman" w:cs="Times New Roman"/>
          <w:sz w:val="24"/>
          <w:szCs w:val="24"/>
        </w:rPr>
        <w:t>題）</w:t>
      </w:r>
    </w:p>
    <w:p w14:paraId="1D0E0D41" w14:textId="58EC3CD5" w:rsidR="009B343F" w:rsidRDefault="009B343F">
      <w:pPr>
        <w:rPr>
          <w:rFonts w:ascii="Times New Roman" w:hAnsi="Times New Roman" w:cs="Times New Roman"/>
        </w:rPr>
      </w:pP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6450CC9E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E6A6FD3" w14:textId="7D57A01F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hAnsi="Times New Roman" w:cs="Times New Roman"/>
              </w:rPr>
              <w:br w:type="page"/>
            </w:r>
            <w:r w:rsidR="003D7EC6" w:rsidRPr="008022F6">
              <w:rPr>
                <w:rFonts w:ascii="Times New Roman" w:eastAsia="標楷體" w:hAnsi="Times New Roman" w:cs="Times New Roman"/>
                <w:noProof/>
                <w:sz w:val="24"/>
                <w:szCs w:val="24"/>
                <w:lang w:val="en-US" w:eastAsia="zh-TW"/>
              </w:rPr>
              <w:drawing>
                <wp:anchor distT="0" distB="0" distL="114300" distR="114300" simplePos="0" relativeHeight="251658240" behindDoc="0" locked="0" layoutInCell="1" allowOverlap="1" wp14:anchorId="40E06789" wp14:editId="7DD3251B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345440</wp:posOffset>
                  </wp:positionV>
                  <wp:extent cx="5184000" cy="1291888"/>
                  <wp:effectExtent l="0" t="0" r="0" b="381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0503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000" cy="129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7B7F5488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AC6A783" w14:textId="77777777" w:rsidR="00590858" w:rsidRPr="00F45BC9" w:rsidRDefault="00590858" w:rsidP="00590858">
            <w:pPr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0093E88" w14:textId="365F1A76" w:rsidR="003D7EC6" w:rsidRPr="008022F6" w:rsidRDefault="003D7EC6" w:rsidP="003D7EC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7DB09BDA" w14:textId="630FDF83" w:rsidR="003D7EC6" w:rsidRPr="008022F6" w:rsidRDefault="003D7EC6" w:rsidP="003D7EC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7B580017" w14:textId="77777777" w:rsidR="003D7EC6" w:rsidRPr="008022F6" w:rsidRDefault="003D7EC6" w:rsidP="003D7EC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7A08709B" w14:textId="77777777" w:rsidR="003D7EC6" w:rsidRPr="008022F6" w:rsidRDefault="003D7EC6" w:rsidP="003D7EC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30D4ED0F" w14:textId="77777777" w:rsidR="003D7EC6" w:rsidRPr="008022F6" w:rsidRDefault="003D7EC6" w:rsidP="003D7EC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739730F0" w14:textId="77777777" w:rsidR="003D7EC6" w:rsidRPr="008022F6" w:rsidRDefault="003D7EC6" w:rsidP="003D7EC6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</w:p>
          <w:p w14:paraId="41602F74" w14:textId="77777777" w:rsidR="003D7EC6" w:rsidRDefault="003D7EC6" w:rsidP="003D7EC6">
            <w:pPr>
              <w:pStyle w:val="a4"/>
              <w:spacing w:beforeLines="50" w:before="120"/>
              <w:jc w:val="both"/>
              <w:rPr>
                <w:rFonts w:ascii="Times New Roman" w:eastAsia="標楷體" w:hAnsi="Times New Roman" w:cs="Times New Roman"/>
              </w:rPr>
            </w:pPr>
          </w:p>
          <w:p w14:paraId="0A3D54E3" w14:textId="2843855E" w:rsidR="003D7EC6" w:rsidRPr="008022F6" w:rsidRDefault="003D7EC6" w:rsidP="003D7EC6">
            <w:pPr>
              <w:pStyle w:val="a4"/>
              <w:spacing w:beforeLines="50" w:before="120"/>
              <w:jc w:val="both"/>
              <w:rPr>
                <w:rFonts w:ascii="Times New Roman" w:eastAsia="標楷體" w:hAnsi="Times New Roman" w:cs="Times New Roman"/>
              </w:rPr>
            </w:pPr>
            <w:r w:rsidRPr="008022F6">
              <w:rPr>
                <w:rFonts w:ascii="Times New Roman" w:eastAsia="標楷體" w:hAnsi="Times New Roman" w:cs="Times New Roman"/>
              </w:rPr>
              <w:t>這張圖最可能在傳達下列何種訊息？</w:t>
            </w:r>
          </w:p>
          <w:p w14:paraId="6DEE38F1" w14:textId="77777777" w:rsidR="003D7EC6" w:rsidRPr="008022F6" w:rsidRDefault="003D7EC6" w:rsidP="003D7EC6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8022F6">
              <w:rPr>
                <w:rFonts w:ascii="Times New Roman" w:eastAsia="標楷體" w:hAnsi="Times New Roman" w:cs="Times New Roman"/>
              </w:rPr>
              <w:t>(A)</w:t>
            </w:r>
            <w:r w:rsidRPr="008022F6">
              <w:rPr>
                <w:rFonts w:ascii="Times New Roman" w:eastAsia="標楷體" w:hAnsi="Times New Roman" w:cs="Times New Roman"/>
              </w:rPr>
              <w:t>透過大量傳播，知識就會變成真理</w:t>
            </w:r>
          </w:p>
          <w:p w14:paraId="670B6365" w14:textId="77777777" w:rsidR="003D7EC6" w:rsidRPr="008022F6" w:rsidRDefault="003D7EC6" w:rsidP="003D7EC6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8022F6">
              <w:rPr>
                <w:rFonts w:ascii="Times New Roman" w:eastAsia="標楷體" w:hAnsi="Times New Roman" w:cs="Times New Roman"/>
              </w:rPr>
              <w:t>(B)</w:t>
            </w:r>
            <w:r w:rsidRPr="008022F6">
              <w:rPr>
                <w:rFonts w:ascii="Times New Roman" w:eastAsia="標楷體" w:hAnsi="Times New Roman" w:cs="Times New Roman"/>
              </w:rPr>
              <w:t>與其獨自苦讀，不如多與他人交流</w:t>
            </w:r>
          </w:p>
          <w:p w14:paraId="3AF0FE9F" w14:textId="77777777" w:rsidR="003D7EC6" w:rsidRPr="008022F6" w:rsidRDefault="003D7EC6" w:rsidP="003D7EC6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8022F6">
              <w:rPr>
                <w:rFonts w:ascii="Times New Roman" w:eastAsia="標楷體" w:hAnsi="Times New Roman" w:cs="Times New Roman"/>
              </w:rPr>
              <w:t>(C)</w:t>
            </w:r>
            <w:r w:rsidRPr="008022F6">
              <w:rPr>
                <w:rFonts w:ascii="Times New Roman" w:eastAsia="標楷體" w:hAnsi="Times New Roman" w:cs="Times New Roman"/>
              </w:rPr>
              <w:t>反覆誦讀，有助於將資訊內化為大腦深層的記憶</w:t>
            </w:r>
          </w:p>
          <w:p w14:paraId="02150577" w14:textId="5774D17D" w:rsidR="00590858" w:rsidRPr="003D7EC6" w:rsidRDefault="003D7EC6" w:rsidP="003D7EC6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8022F6">
              <w:rPr>
                <w:rFonts w:ascii="Times New Roman" w:eastAsia="標楷體" w:hAnsi="Times New Roman" w:cs="Times New Roman"/>
              </w:rPr>
              <w:t>(D)</w:t>
            </w:r>
            <w:r w:rsidRPr="008022F6">
              <w:rPr>
                <w:rFonts w:ascii="Times New Roman" w:eastAsia="標楷體" w:hAnsi="Times New Roman" w:cs="Times New Roman"/>
              </w:rPr>
              <w:t>能統整所學並轉述給別人，才算是真正掌握知識</w:t>
            </w:r>
          </w:p>
        </w:tc>
      </w:tr>
      <w:tr w:rsidR="00590858" w:rsidRPr="00F45BC9" w14:paraId="101D298A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EDAEF5A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評量目標：能理解圖表傳達的意義</w:t>
            </w:r>
          </w:p>
        </w:tc>
      </w:tr>
      <w:tr w:rsidR="00590858" w:rsidRPr="00F45BC9" w14:paraId="2E9B4E71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CF3E71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5179568B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1D1347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309866A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FA04D6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Bc-Ⅳ-3</w:t>
            </w:r>
          </w:p>
        </w:tc>
      </w:tr>
      <w:tr w:rsidR="00590858" w:rsidRPr="00F45BC9" w14:paraId="330E7B96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1A5DCA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13307E67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DA7F49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3F5E5F0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2706F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E64FC5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1B684F82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66DFA21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04218D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62F9C8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B94BEB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465138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4AAD97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667A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26FB8AB7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0BBEE9F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621B9D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0.9151</w:t>
            </w:r>
          </w:p>
        </w:tc>
        <w:tc>
          <w:tcPr>
            <w:tcW w:w="1530" w:type="dxa"/>
            <w:vAlign w:val="center"/>
          </w:tcPr>
          <w:p w14:paraId="46E3272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362BA6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0.9531</w:t>
            </w:r>
          </w:p>
        </w:tc>
        <w:tc>
          <w:tcPr>
            <w:tcW w:w="1530" w:type="dxa"/>
            <w:vAlign w:val="center"/>
          </w:tcPr>
          <w:p w14:paraId="4D96893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31BD85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0.7778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E47E3C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0.47</w:t>
            </w:r>
          </w:p>
        </w:tc>
      </w:tr>
      <w:tr w:rsidR="00590858" w:rsidRPr="00F45BC9" w14:paraId="0F2B955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05548A" w14:textId="77777777" w:rsidR="00590858" w:rsidRPr="00F45BC9" w:rsidRDefault="00590858" w:rsidP="0059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68905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1A8CC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3AB9FA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A195E3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A40C19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150AF7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F68B6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1C4C6CC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0E1736" w14:textId="77777777" w:rsidR="00590858" w:rsidRPr="00F45BC9" w:rsidRDefault="00590858" w:rsidP="0059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59D20D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0201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FE395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EBCBE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F92C7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2B8DC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EAB5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8E9AFC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AF523AC" w14:textId="77777777" w:rsidR="00590858" w:rsidRPr="00F45BC9" w:rsidRDefault="00590858" w:rsidP="00590858">
            <w:pPr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96645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765C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BDE09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5EA6F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378F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943E9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3199E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3B4D856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80900A4" w14:textId="77777777" w:rsidR="00590858" w:rsidRPr="00F45BC9" w:rsidRDefault="00590858" w:rsidP="00590858">
            <w:pPr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C6A78E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AC3FC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A16BE2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589E5B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63E678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15D1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1C7F5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7.41</w:t>
            </w:r>
          </w:p>
        </w:tc>
      </w:tr>
      <w:tr w:rsidR="00590858" w:rsidRPr="00F45BC9" w14:paraId="4794970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0433C9" w14:textId="77777777" w:rsidR="00590858" w:rsidRPr="00F45BC9" w:rsidRDefault="00590858" w:rsidP="00590858">
            <w:pPr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4437E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5EEE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0F6BE5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F197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569F4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291F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99927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3.70</w:t>
            </w:r>
          </w:p>
        </w:tc>
      </w:tr>
      <w:tr w:rsidR="00590858" w:rsidRPr="00F45BC9" w14:paraId="09CEE34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73B3ED" w14:textId="77777777" w:rsidR="00590858" w:rsidRPr="00F45BC9" w:rsidRDefault="00590858" w:rsidP="00590858">
            <w:pPr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3CA5B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2AACE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37B2E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D5DB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747D4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B9B42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40EC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387EB04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0F1A25C" w14:textId="77777777" w:rsidR="00590858" w:rsidRPr="00F45BC9" w:rsidRDefault="00590858" w:rsidP="0059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0EE8A8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450E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63B94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91.51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AE79C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E836FB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95.31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61627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0B8F2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77.78</w:t>
            </w:r>
          </w:p>
        </w:tc>
      </w:tr>
      <w:tr w:rsidR="00590858" w:rsidRPr="00F45BC9" w14:paraId="59F20DFC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F3DF5C6" w14:textId="77777777" w:rsidR="00590858" w:rsidRPr="00F45BC9" w:rsidRDefault="00590858" w:rsidP="0059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70AA68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EA3CE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D35100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7B6054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CF69D2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BF90D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C77C5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360F6F6A" w14:textId="551FB075" w:rsidR="00590858" w:rsidRPr="00F45BC9" w:rsidRDefault="00590858" w:rsidP="00590858">
      <w:pPr>
        <w:rPr>
          <w:rFonts w:ascii="Times New Roman" w:hAnsi="Times New Roman" w:cs="Times New Roman"/>
        </w:rPr>
      </w:pPr>
    </w:p>
    <w:p w14:paraId="0931FA72" w14:textId="4865D545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0520E743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D619F16" w14:textId="18B3F798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44049B81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A54A7C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50AD5DD" w14:textId="6CEE43E9" w:rsidR="003D7EC6" w:rsidRPr="008022F6" w:rsidRDefault="003D7EC6" w:rsidP="003D7EC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022F6">
              <w:rPr>
                <w:rFonts w:ascii="Times New Roman" w:eastAsia="標楷體" w:hAnsi="Times New Roman" w:cs="Times New Roman"/>
                <w:noProof/>
                <w:sz w:val="24"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0BB03F61" wp14:editId="037C17E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48260</wp:posOffset>
                      </wp:positionV>
                      <wp:extent cx="6191885" cy="683895"/>
                      <wp:effectExtent l="0" t="0" r="18415" b="20955"/>
                      <wp:wrapNone/>
                      <wp:docPr id="13" name="文字方塊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885" cy="683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737221" w14:textId="77777777" w:rsidR="00283FAA" w:rsidRPr="008022F6" w:rsidRDefault="00283FAA" w:rsidP="003D7EC6">
                                  <w:pPr>
                                    <w:ind w:firstLineChars="200" w:firstLine="480"/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u w:val="single"/>
                                      <w:lang w:eastAsia="zh-TW"/>
                                    </w:rPr>
                                    <w:t>黃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醫師的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 w:hint="eastAsia"/>
                                      <w:sz w:val="24"/>
                                      <w:szCs w:val="24"/>
                                      <w:lang w:eastAsia="zh-TW"/>
                                    </w:rPr>
                                    <w:t>眼科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診所開業，親友們登門慶賀。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u w:val="single"/>
                                      <w:lang w:eastAsia="zh-TW"/>
                                    </w:rPr>
                                    <w:t>君翰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帶來一方寫著「杏林之光」的匾額，聊表心意。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u w:val="single"/>
                                      <w:lang w:eastAsia="zh-TW"/>
                                    </w:rPr>
                                    <w:t>思涵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見狀馬上說：「如果寫『近悅遠來』更好。」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u w:val="single"/>
                                      <w:lang w:eastAsia="zh-TW"/>
                                    </w:rPr>
                                    <w:t>偉同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則說：「可是，我覺得『眾望所歸』更恰當。」最後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u w:val="single"/>
                                      <w:lang w:eastAsia="zh-TW"/>
                                    </w:rPr>
                                    <w:t>嘉恩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才說：「其實，『桃李芬芳』才是最合適的選擇。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BB03F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3" o:spid="_x0000_s1026" type="#_x0000_t202" style="position:absolute;left:0;text-align:left;margin-left:-.25pt;margin-top:3.8pt;width:487.55pt;height:53.8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">
                      <v:textbox>
                        <w:txbxContent>
                          <w:p w14:paraId="49737221" w14:textId="77777777" w:rsidR="00283FAA" w:rsidRPr="008022F6" w:rsidRDefault="00283FAA" w:rsidP="003D7EC6">
                            <w:pPr>
                              <w:ind w:firstLineChars="200" w:firstLine="48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黃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醫師的</w:t>
                            </w:r>
                            <w:r w:rsidRPr="008022F6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眼科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診所開業，親友們登門慶賀。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君</w:t>
                            </w:r>
                            <w:proofErr w:type="gramStart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翰</w:t>
                            </w:r>
                            <w:proofErr w:type="gramEnd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帶來一方寫著「杏林之光」的匾額，聊表心意。</w:t>
                            </w:r>
                            <w:proofErr w:type="gramStart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思涵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見狀</w:t>
                            </w:r>
                            <w:proofErr w:type="gramEnd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馬上說：「如果寫『近悅遠來』更好。」</w:t>
                            </w:r>
                            <w:proofErr w:type="gramStart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偉同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則</w:t>
                            </w:r>
                            <w:proofErr w:type="gramEnd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說：「可是，我覺得『眾望所歸』更恰當。」最後</w:t>
                            </w:r>
                            <w:proofErr w:type="gramStart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嘉恩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才說</w:t>
                            </w:r>
                            <w:proofErr w:type="gramEnd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：「其實，『桃李芬芳』才是最合適的選擇。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BB3A4B" w14:textId="19EE8F25" w:rsidR="003D7EC6" w:rsidRPr="008022F6" w:rsidRDefault="003D7EC6" w:rsidP="003D7EC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48B81784" w14:textId="72D89145" w:rsidR="003D7EC6" w:rsidRPr="008022F6" w:rsidRDefault="003D7EC6" w:rsidP="003D7EC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596AF0FD" w14:textId="6A8D0003" w:rsidR="003D7EC6" w:rsidRDefault="003D7EC6" w:rsidP="003D7EC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76AC0DBF" w14:textId="2C015BC3" w:rsidR="003D7EC6" w:rsidRPr="008022F6" w:rsidRDefault="003D7EC6" w:rsidP="003D7EC6">
            <w:pPr>
              <w:spacing w:beforeLines="50" w:before="12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根據這段對話，誰的做法或說法最恰當？</w:t>
            </w:r>
          </w:p>
          <w:p w14:paraId="6F38CFCB" w14:textId="3FB083A7" w:rsidR="00DF342D" w:rsidRDefault="003D7EC6" w:rsidP="003D7EC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022F6">
              <w:rPr>
                <w:rFonts w:ascii="Times New Roman" w:eastAsia="標楷體" w:hAnsi="Times New Roman" w:cs="Times New Roman"/>
                <w:sz w:val="24"/>
                <w:szCs w:val="24"/>
              </w:rPr>
              <w:t>(A)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u w:val="single"/>
              </w:rPr>
              <w:t>君翰</w:t>
            </w:r>
          </w:p>
          <w:p w14:paraId="1E108704" w14:textId="71B7824B" w:rsidR="00DF342D" w:rsidRDefault="003D7EC6" w:rsidP="003D7EC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022F6">
              <w:rPr>
                <w:rFonts w:ascii="Times New Roman" w:eastAsia="標楷體" w:hAnsi="Times New Roman" w:cs="Times New Roman"/>
                <w:sz w:val="24"/>
                <w:szCs w:val="24"/>
              </w:rPr>
              <w:t>(B)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u w:val="single"/>
              </w:rPr>
              <w:t>思涵</w:t>
            </w:r>
          </w:p>
          <w:p w14:paraId="6F56DE1D" w14:textId="280E7547" w:rsidR="00DF342D" w:rsidRDefault="003D7EC6" w:rsidP="003D7EC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022F6">
              <w:rPr>
                <w:rFonts w:ascii="Times New Roman" w:eastAsia="標楷體" w:hAnsi="Times New Roman" w:cs="Times New Roman"/>
                <w:sz w:val="24"/>
                <w:szCs w:val="24"/>
              </w:rPr>
              <w:t>(C)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u w:val="single"/>
              </w:rPr>
              <w:t>偉同</w:t>
            </w:r>
          </w:p>
          <w:p w14:paraId="7CB4ED68" w14:textId="7B1853E1" w:rsidR="00590858" w:rsidRPr="003D7EC6" w:rsidRDefault="003D7EC6" w:rsidP="003D7EC6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022F6">
              <w:rPr>
                <w:rFonts w:ascii="Times New Roman" w:eastAsia="標楷體" w:hAnsi="Times New Roman" w:cs="Times New Roman"/>
                <w:sz w:val="24"/>
                <w:szCs w:val="24"/>
              </w:rPr>
              <w:t>(D)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u w:val="single"/>
              </w:rPr>
              <w:t>嘉恩</w:t>
            </w:r>
          </w:p>
        </w:tc>
      </w:tr>
      <w:tr w:rsidR="00590858" w:rsidRPr="00F45BC9" w14:paraId="2D355108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FCE6CEA" w14:textId="6D86836F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評量目標：能依語境使用恰當的題辭</w:t>
            </w:r>
          </w:p>
        </w:tc>
      </w:tr>
      <w:tr w:rsidR="00590858" w:rsidRPr="00F45BC9" w14:paraId="5005E27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727BD7" w14:textId="264B2524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255259C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CCBBEE" w14:textId="0E89CD48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5-Ⅳ-4</w:t>
            </w:r>
          </w:p>
        </w:tc>
      </w:tr>
      <w:tr w:rsidR="00590858" w:rsidRPr="00F45BC9" w14:paraId="2658E09E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49EEBE" w14:textId="65F218C6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Be-Ⅳ-2</w:t>
            </w:r>
          </w:p>
        </w:tc>
      </w:tr>
      <w:tr w:rsidR="00590858" w:rsidRPr="00F45BC9" w14:paraId="38E98ABC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AADCEF6" w14:textId="7569C70D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2B1DFB29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27C203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1EEBE61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AE70E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6D3526C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1EE8DED8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38391D66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0229B32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4CB155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DFDB41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8F1F9B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606DAB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0029A5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10BCF1BC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66B9BE0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EBB66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0.8113</w:t>
            </w:r>
          </w:p>
        </w:tc>
        <w:tc>
          <w:tcPr>
            <w:tcW w:w="1530" w:type="dxa"/>
            <w:vAlign w:val="center"/>
          </w:tcPr>
          <w:p w14:paraId="764925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F1E43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0.8438</w:t>
            </w:r>
          </w:p>
        </w:tc>
        <w:tc>
          <w:tcPr>
            <w:tcW w:w="1530" w:type="dxa"/>
            <w:vAlign w:val="center"/>
          </w:tcPr>
          <w:p w14:paraId="771FBDF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C7D73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0.6296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89755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0.10</w:t>
            </w:r>
          </w:p>
        </w:tc>
      </w:tr>
      <w:tr w:rsidR="00590858" w:rsidRPr="00F45BC9" w14:paraId="4CE2022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B92708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BF373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594D0D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91DB5A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3CFB6A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29F8BA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DBE1F3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1C1A4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3B9204F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7960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C656F1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63A5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BE1C74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A68F2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CF03B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CE6BE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0F6B3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2727FA0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D435B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71E899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9188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F3AE3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27AF1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740FB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8BD9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1419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17D3439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3B07FE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52820E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822E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44B1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81.13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599C5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CF9B9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84.38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90853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53398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62.96</w:t>
            </w:r>
          </w:p>
        </w:tc>
      </w:tr>
      <w:tr w:rsidR="00590858" w:rsidRPr="00F45BC9" w14:paraId="5A783C1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D3E2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1AEA7C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6686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3B4D7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1743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7D5A2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F8761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D6333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5EED5E0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1A6408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20582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62FF4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8E951B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F1A9E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1018D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96286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99D78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6727A66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3C4D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B63679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89331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D78E3A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C2344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5CE4A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BDD35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6141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3.70</w:t>
            </w:r>
          </w:p>
        </w:tc>
      </w:tr>
      <w:tr w:rsidR="00590858" w:rsidRPr="00F45BC9" w14:paraId="6CB8D674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727A5D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711A77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B520DA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5E23A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2DCA68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5ED7F2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332F9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587FB1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0A082152" w14:textId="49D5FA4D" w:rsidR="00590858" w:rsidRPr="00F45BC9" w:rsidRDefault="00590858" w:rsidP="00590858">
      <w:pPr>
        <w:rPr>
          <w:rFonts w:ascii="Times New Roman" w:hAnsi="Times New Roman" w:cs="Times New Roman"/>
        </w:rPr>
      </w:pPr>
    </w:p>
    <w:p w14:paraId="74F2FFF5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5502B01B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9524A8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75441340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32ACE1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D7132E4" w14:textId="77777777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val="en-US" w:eastAsia="zh-HK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臺灣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原住民的布只有形制屬傳統或較現代的分別，像圓領的剪裁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、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鈕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扣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和棉布的使用等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都是受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漢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人的影響而來。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泰雅族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的貝珠鈴衣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是貝珠串底下加銅鈴裝飾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銅鈴也是和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漢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人交易而來。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日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治時代的原住民服裝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還出現以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漢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人棉布做底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、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日本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布做袖口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、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原住民圖案做主要裝飾的混搭法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。」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這段文字的主旨最可能是下列何者？</w:t>
            </w:r>
          </w:p>
          <w:p w14:paraId="7ABA45D1" w14:textId="77777777" w:rsidR="00996893" w:rsidRPr="00D97269" w:rsidRDefault="00996893" w:rsidP="00996893">
            <w:pPr>
              <w:pStyle w:val="a4"/>
              <w:jc w:val="both"/>
              <w:rPr>
                <w:rFonts w:ascii="Times New Roman" w:eastAsia="標楷體" w:hAnsi="Times New Roman" w:cs="Times New Roman"/>
                <w:lang w:eastAsia="zh-HK"/>
              </w:rPr>
            </w:pPr>
            <w:r w:rsidRPr="00D97269">
              <w:rPr>
                <w:rFonts w:ascii="Times New Roman" w:eastAsia="標楷體" w:hAnsi="Times New Roman" w:cs="Times New Roman"/>
              </w:rPr>
              <w:t>(A)</w:t>
            </w:r>
            <w:r w:rsidRPr="00D97269">
              <w:rPr>
                <w:rFonts w:ascii="Times New Roman" w:eastAsia="標楷體" w:hAnsi="Times New Roman" w:cs="Times New Roman" w:hint="eastAsia"/>
                <w:lang w:eastAsia="zh-HK"/>
              </w:rPr>
              <w:t>不同文化的碰撞</w:t>
            </w:r>
            <w:r w:rsidRPr="00D97269">
              <w:rPr>
                <w:rFonts w:ascii="Times New Roman" w:eastAsia="標楷體" w:hAnsi="Times New Roman" w:cs="Times New Roman" w:hint="eastAsia"/>
              </w:rPr>
              <w:t>，</w:t>
            </w:r>
            <w:r w:rsidRPr="00D97269">
              <w:rPr>
                <w:rFonts w:ascii="Times New Roman" w:eastAsia="標楷體" w:hAnsi="Times New Roman" w:cs="Times New Roman" w:hint="eastAsia"/>
                <w:lang w:eastAsia="zh-HK"/>
              </w:rPr>
              <w:t>可融合並</w:t>
            </w:r>
            <w:r w:rsidRPr="00D97269">
              <w:rPr>
                <w:rFonts w:ascii="Times New Roman" w:eastAsia="標楷體" w:hAnsi="Times New Roman" w:cs="Times New Roman" w:hint="eastAsia"/>
              </w:rPr>
              <w:t>產</w:t>
            </w:r>
            <w:r w:rsidRPr="00D97269">
              <w:rPr>
                <w:rFonts w:ascii="Times New Roman" w:eastAsia="標楷體" w:hAnsi="Times New Roman" w:cs="Times New Roman" w:hint="eastAsia"/>
                <w:lang w:eastAsia="zh-HK"/>
              </w:rPr>
              <w:t>生新的火花</w:t>
            </w:r>
          </w:p>
          <w:p w14:paraId="57155FD5" w14:textId="77777777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外來文化的入侵，讓在地的傳統文化日漸消失</w:t>
            </w:r>
          </w:p>
          <w:p w14:paraId="6A0A406C" w14:textId="77777777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臺灣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原住民的文化，影響了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漢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人與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日本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人的穿著</w:t>
            </w:r>
          </w:p>
          <w:p w14:paraId="7C30C009" w14:textId="07704E0B" w:rsidR="00590858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觀察不同族群的服飾，就能了解不同文化的差異</w:t>
            </w:r>
          </w:p>
        </w:tc>
      </w:tr>
      <w:tr w:rsidR="00590858" w:rsidRPr="00F45BC9" w14:paraId="4C8D8D07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FA3735D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評量目標：能摘要文本主旨</w:t>
            </w:r>
          </w:p>
        </w:tc>
      </w:tr>
      <w:tr w:rsidR="00590858" w:rsidRPr="00F45BC9" w14:paraId="4EED5FBF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682201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3AF23F7B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7F0512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5-Ⅳ-5</w:t>
            </w:r>
          </w:p>
        </w:tc>
      </w:tr>
      <w:tr w:rsidR="00590858" w:rsidRPr="00F45BC9" w14:paraId="3DB070A9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7A3782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Ca-Ⅳ-1</w:t>
            </w:r>
          </w:p>
        </w:tc>
      </w:tr>
      <w:tr w:rsidR="00590858" w:rsidRPr="00F45BC9" w14:paraId="63BAA566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4DED5BE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156853AA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0A682FE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5A03197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43F5EFC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CFCB2E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5D2384C9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5E5E4B0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6270C36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B041B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79D37D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573BD4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431DB0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7ADAF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30B4CCFF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6A9F51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12CB75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0.7925</w:t>
            </w:r>
          </w:p>
        </w:tc>
        <w:tc>
          <w:tcPr>
            <w:tcW w:w="1530" w:type="dxa"/>
            <w:vAlign w:val="center"/>
          </w:tcPr>
          <w:p w14:paraId="1B83719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CA932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0.8906</w:t>
            </w:r>
          </w:p>
        </w:tc>
        <w:tc>
          <w:tcPr>
            <w:tcW w:w="1530" w:type="dxa"/>
            <w:vAlign w:val="center"/>
          </w:tcPr>
          <w:p w14:paraId="21F7BC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8168C6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0.4444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4147AB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</w:t>
            </w:r>
          </w:p>
        </w:tc>
      </w:tr>
      <w:tr w:rsidR="00590858" w:rsidRPr="00F45BC9" w14:paraId="7CC029D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29188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A9F78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2DA83B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3FD14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EF9CC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0149EB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21A274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61A33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1F4035A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311DC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F5600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5C92E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7C47D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DCC54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188AA7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FFFB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15D9C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1EA4CCD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57A2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6060B1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E387A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3D7206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01EA8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78E125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630F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54289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8A993C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542F1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F9FB2B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98E2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03B693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79.25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4079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882CF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89.06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3136F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16E05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44.44</w:t>
            </w:r>
          </w:p>
        </w:tc>
      </w:tr>
      <w:tr w:rsidR="00590858" w:rsidRPr="00F45BC9" w14:paraId="2E9E30F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C96B37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C6F162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B2763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6D185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4B493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45E3F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4701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0AA66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0BBCFAD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C9E12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CD06C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F01B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04CFE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DBB5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BDADA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0AEB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044A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3F3309C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EFCF6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9F4F0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A8D9D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B9E7C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FD425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8E5D76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8614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C719B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32BF0E8C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409FD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E4ABBB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4106C3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5155DA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FB726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03DFAD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4CC7E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40F1C5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669DDBA3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50FFE0B1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753CB056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35BD66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6FAA446B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445D6A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AED63B4" w14:textId="0B925D10" w:rsidR="00996893" w:rsidRPr="00D97269" w:rsidRDefault="00996893" w:rsidP="00996893">
            <w:pPr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下表中的「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獸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」字依序最可能為何種字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體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？</w:t>
            </w:r>
            <w:r w:rsidRPr="00D97269"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</w:p>
          <w:p w14:paraId="0908E79D" w14:textId="3A77586F" w:rsidR="00996893" w:rsidRPr="00D97269" w:rsidRDefault="00996893" w:rsidP="00996893">
            <w:pPr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/>
                <w:noProof/>
                <w:sz w:val="24"/>
                <w:szCs w:val="24"/>
                <w:lang w:val="en-US" w:eastAsia="zh-TW"/>
              </w:rPr>
              <w:drawing>
                <wp:inline distT="0" distB="0" distL="0" distR="0" wp14:anchorId="0F8872AB" wp14:editId="00A3C385">
                  <wp:extent cx="3124200" cy="7556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6B70D" w14:textId="7E0C3CCA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kern w:val="2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金文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→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楷書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→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小篆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→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隸書</w:t>
            </w:r>
          </w:p>
          <w:p w14:paraId="22792C37" w14:textId="77777777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金文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→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小篆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→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隸書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→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楷書</w:t>
            </w:r>
          </w:p>
          <w:p w14:paraId="1DA20031" w14:textId="6D838848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小篆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→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隸書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→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金文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→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楷書</w:t>
            </w:r>
          </w:p>
          <w:p w14:paraId="764928AC" w14:textId="6415CD3B" w:rsidR="00590858" w:rsidRPr="00996893" w:rsidRDefault="00996893" w:rsidP="00996893">
            <w:pPr>
              <w:tabs>
                <w:tab w:val="left" w:pos="5103"/>
              </w:tabs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小篆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→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金文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→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楷書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→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隸書</w:t>
            </w:r>
          </w:p>
        </w:tc>
      </w:tr>
      <w:tr w:rsidR="00590858" w:rsidRPr="00F45BC9" w14:paraId="604B59DB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20FB979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評量目標：能辨別書法字體</w:t>
            </w:r>
          </w:p>
        </w:tc>
      </w:tr>
      <w:tr w:rsidR="00590858" w:rsidRPr="00F45BC9" w14:paraId="66D604FF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C30CFC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51728FA8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8AA897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4-Ⅳ-5</w:t>
            </w:r>
          </w:p>
        </w:tc>
      </w:tr>
      <w:tr w:rsidR="00590858" w:rsidRPr="00F45BC9" w14:paraId="559E23B7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FE01F7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Ab-Ⅳ-8</w:t>
            </w:r>
          </w:p>
        </w:tc>
      </w:tr>
      <w:tr w:rsidR="00590858" w:rsidRPr="00F45BC9" w14:paraId="0B582ADC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ECD0C28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715103D5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070E2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15B2465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341AF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39FE716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14E9CAC8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C0D01E8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2A0F011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CAA9B9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81FB2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30E6B6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B3C198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BAC1D3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21F27447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6815219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DB75E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0.7358</w:t>
            </w:r>
          </w:p>
        </w:tc>
        <w:tc>
          <w:tcPr>
            <w:tcW w:w="1530" w:type="dxa"/>
            <w:vAlign w:val="center"/>
          </w:tcPr>
          <w:p w14:paraId="4EAD4B2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2886F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0.8281</w:t>
            </w:r>
          </w:p>
        </w:tc>
        <w:tc>
          <w:tcPr>
            <w:tcW w:w="1530" w:type="dxa"/>
            <w:vAlign w:val="center"/>
          </w:tcPr>
          <w:p w14:paraId="52CF426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432F6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0.4074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21A31B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0.41</w:t>
            </w:r>
          </w:p>
        </w:tc>
      </w:tr>
      <w:tr w:rsidR="00590858" w:rsidRPr="00F45BC9" w14:paraId="34FE0C5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D639B1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14280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F5312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0FF920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790AAB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3F323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19F06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CC7B88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4843623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2B8F5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F27BA0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177C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094C5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C1F3A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8AC3B6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6FEF6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402E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FAF046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1BFA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8577A2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F65D4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C64186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07D03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CC012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545A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2C686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F5502D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8489EF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50812E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C9C3D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6BEB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487E8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72A23E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B05D9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03295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000B6E4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B5B844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0EE167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DFE2E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10FA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73.58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58BCF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55769E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82.81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860ED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F4451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</w:tr>
      <w:tr w:rsidR="00590858" w:rsidRPr="00F45BC9" w14:paraId="7CF5C46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1927B5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B92F23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62997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A57B4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7692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EABE0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89008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E67A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62600E2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B7CB00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97B070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C9F18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42F13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2C1D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78007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99AC4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731E5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04C884F2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A0BD5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30A2F1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8BE84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FF8182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BC2D4B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C68A20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51C4C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9AB898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1BA0FD86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0A2ACDB5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69C7C59F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7224BE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5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725CEA63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FF54E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6235080" w14:textId="77777777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8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過去賭客玩拉霸機時，需要把紙鈔塞進機器裡，所以會看見皮夾裡的鈔票越來越少，能提醒自己適時收手。但現在他們用卡片玩拉霸機，卡片僅會記錄他們的輸贏情況。賭客難以意識到自己正不斷輸錢，只能隱約記得花了多少錢。」這段文字的主旨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與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下列何者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最接近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？</w:t>
            </w:r>
          </w:p>
          <w:p w14:paraId="33D3FFB0" w14:textId="77777777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欲望會創造新的發明</w:t>
            </w:r>
          </w:p>
          <w:p w14:paraId="6704DDD3" w14:textId="77777777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科技的進步使生活更便利</w:t>
            </w:r>
          </w:p>
          <w:p w14:paraId="40BECE28" w14:textId="77777777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長期沉溺於賭博之中容易讓人迷失自我</w:t>
            </w:r>
          </w:p>
          <w:p w14:paraId="70D68FF0" w14:textId="5ADDE5AA" w:rsidR="00590858" w:rsidRPr="00996893" w:rsidRDefault="00996893" w:rsidP="00996893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不用現金支付使人對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花錢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的感受變得較遲鈍</w:t>
            </w:r>
          </w:p>
        </w:tc>
      </w:tr>
      <w:tr w:rsidR="00590858" w:rsidRPr="00F45BC9" w14:paraId="0E734957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198D012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評量目標：能摘要文本主旨</w:t>
            </w:r>
          </w:p>
        </w:tc>
      </w:tr>
      <w:tr w:rsidR="00590858" w:rsidRPr="00F45BC9" w14:paraId="3093804E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D13963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1DA4563C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5ADF532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6E25DDB4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8CF1D2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36B13EF0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DB7291E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22A3177C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8C84B4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46FC2D8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36B1B8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F0C36E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0FC1C8C9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5C8A22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5D025FA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F1D6D0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6ED79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F5D947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4150BB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6705D8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7361F71E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1840835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DFB5C8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0.7642</w:t>
            </w:r>
          </w:p>
        </w:tc>
        <w:tc>
          <w:tcPr>
            <w:tcW w:w="1530" w:type="dxa"/>
            <w:vAlign w:val="center"/>
          </w:tcPr>
          <w:p w14:paraId="2F1A4CB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EFCD0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0.9063</w:t>
            </w:r>
          </w:p>
        </w:tc>
        <w:tc>
          <w:tcPr>
            <w:tcW w:w="1530" w:type="dxa"/>
            <w:vAlign w:val="center"/>
          </w:tcPr>
          <w:p w14:paraId="63C78E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9BDE16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0.2963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47E111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</w:tr>
      <w:tr w:rsidR="00590858" w:rsidRPr="00F45BC9" w14:paraId="256BF2A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052255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A6F8D1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484895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B94B9B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3A5CB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A6E20B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DEA6FD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5D05C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4933944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947AF4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E1C17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C7FC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12481A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08FE2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ADEFD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9D271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F196D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28265CF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ACB9AF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005D52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CEC23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8FE50D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6F0D5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5E700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FDB98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C448B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1D4BE08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C82F8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4D49E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D12E0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2E0803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A483F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7688D5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02A9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E2219F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09068F2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2F201F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94280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3F0C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8CD18D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3E45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2F63F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EEA36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FFB6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6084F51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BAE81F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0BBCBE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8B009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2A365B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831A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DA1DFA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0D7D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8CF44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</w:tr>
      <w:tr w:rsidR="00590858" w:rsidRPr="00F45BC9" w14:paraId="4900F66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7BAE89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878D68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ECA8F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020D4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76.42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C399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BF624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90.63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F422B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E3C4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3F962E7A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4F9039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00C7B1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9DB387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A12D50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F840BB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7C179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45CAC5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24D03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7F81C19A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2FED357F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79AA0F3C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A2A090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6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67AD3CFF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C1776F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F004674" w14:textId="77777777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下列體育新聞的說明何者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double"/>
                <w:lang w:eastAsia="zh-TW"/>
              </w:rPr>
              <w:t>錯誤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？</w:t>
            </w:r>
          </w:p>
          <w:p w14:paraId="289BBCF0" w14:textId="77777777" w:rsidR="00996893" w:rsidRPr="00D97269" w:rsidRDefault="00996893" w:rsidP="00996893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D97269">
              <w:rPr>
                <w:rFonts w:ascii="Times New Roman" w:eastAsia="標楷體" w:hAnsi="Times New Roman" w:cs="Times New Roman"/>
              </w:rPr>
              <w:t>(A)</w:t>
            </w:r>
            <w:r w:rsidRPr="00D97269">
              <w:rPr>
                <w:rFonts w:ascii="Times New Roman" w:eastAsia="標楷體" w:hAnsi="Times New Roman" w:cs="Times New Roman" w:hint="eastAsia"/>
              </w:rPr>
              <w:t>東道主</w:t>
            </w:r>
            <w:r w:rsidRPr="00D97269">
              <w:rPr>
                <w:rFonts w:ascii="Times New Roman" w:eastAsia="標楷體" w:hAnsi="Times New Roman" w:cs="Times New Roman" w:hint="eastAsia"/>
                <w:u w:val="single"/>
              </w:rPr>
              <w:t>法國</w:t>
            </w:r>
            <w:r w:rsidRPr="00D97269">
              <w:rPr>
                <w:rFonts w:ascii="Times New Roman" w:eastAsia="標楷體" w:hAnsi="Times New Roman" w:cs="Times New Roman" w:hint="eastAsia"/>
              </w:rPr>
              <w:t>隊屈居第二：</w:t>
            </w:r>
            <w:r w:rsidRPr="00D97269">
              <w:rPr>
                <w:rFonts w:ascii="Times New Roman" w:eastAsia="標楷體" w:hAnsi="Times New Roman" w:cs="Times New Roman" w:hint="eastAsia"/>
                <w:u w:val="single"/>
              </w:rPr>
              <w:t>法國</w:t>
            </w:r>
            <w:r w:rsidRPr="00D97269">
              <w:rPr>
                <w:rFonts w:ascii="Times New Roman" w:eastAsia="標楷體" w:hAnsi="Times New Roman" w:cs="Times New Roman" w:hint="eastAsia"/>
              </w:rPr>
              <w:t>是主辦國</w:t>
            </w:r>
          </w:p>
          <w:p w14:paraId="79AC1322" w14:textId="77777777" w:rsidR="00996893" w:rsidRPr="00D97269" w:rsidRDefault="00996893" w:rsidP="00996893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D97269">
              <w:rPr>
                <w:rFonts w:ascii="Times New Roman" w:eastAsia="標楷體" w:hAnsi="Times New Roman" w:cs="Times New Roman"/>
              </w:rPr>
              <w:t>(B)</w:t>
            </w:r>
            <w:r w:rsidRPr="00D97269">
              <w:rPr>
                <w:rFonts w:ascii="Times New Roman" w:eastAsia="標楷體" w:hAnsi="Times New Roman" w:cs="Times New Roman" w:hint="eastAsia"/>
              </w:rPr>
              <w:t>我國九局下逆轉，一分氣走</w:t>
            </w:r>
            <w:r w:rsidRPr="00D97269">
              <w:rPr>
                <w:rFonts w:ascii="Times New Roman" w:eastAsia="標楷體" w:hAnsi="Times New Roman" w:cs="Times New Roman" w:hint="eastAsia"/>
                <w:u w:val="single"/>
              </w:rPr>
              <w:t>韓國</w:t>
            </w:r>
            <w:r w:rsidRPr="00D97269">
              <w:rPr>
                <w:rFonts w:ascii="Times New Roman" w:eastAsia="標楷體" w:hAnsi="Times New Roman" w:cs="Times New Roman" w:hint="eastAsia"/>
              </w:rPr>
              <w:t>：我國轉輸為贏</w:t>
            </w:r>
          </w:p>
          <w:p w14:paraId="5966F849" w14:textId="77777777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波多黎各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選手爆冷門奪金：各界看好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波多黎各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選手奪金</w:t>
            </w:r>
          </w:p>
          <w:p w14:paraId="7B3CD466" w14:textId="1AA4193E" w:rsidR="00590858" w:rsidRPr="00996893" w:rsidRDefault="00996893" w:rsidP="00996893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我國女將輕取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哥倫比亞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，晉級八強：我國女將大勝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哥倫比亞</w:t>
            </w:r>
          </w:p>
        </w:tc>
      </w:tr>
      <w:tr w:rsidR="00590858" w:rsidRPr="00F45BC9" w14:paraId="2383ED2A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C09EAD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評量目標：能理解句意</w:t>
            </w:r>
          </w:p>
        </w:tc>
      </w:tr>
      <w:tr w:rsidR="00590858" w:rsidRPr="00F45BC9" w14:paraId="606DC0A7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2E25D3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189D7865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84BEED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590858" w:rsidRPr="00F45BC9" w14:paraId="35572077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207C8D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Ac-Ⅳ-3</w:t>
            </w:r>
          </w:p>
        </w:tc>
      </w:tr>
      <w:tr w:rsidR="00590858" w:rsidRPr="00F45BC9" w14:paraId="1393E11E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A8536CA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092D2F1D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2B2FE7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7CE55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1A986D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0FA6B2F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60985B30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25751C8A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18D4AC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1D876D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853D7F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39111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F6B3ED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057BA7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5146C4E0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4FEF2DF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5C3E57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0.7453</w:t>
            </w:r>
          </w:p>
        </w:tc>
        <w:tc>
          <w:tcPr>
            <w:tcW w:w="1530" w:type="dxa"/>
            <w:vAlign w:val="center"/>
          </w:tcPr>
          <w:p w14:paraId="674662D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24B9C5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0.8906</w:t>
            </w:r>
          </w:p>
        </w:tc>
        <w:tc>
          <w:tcPr>
            <w:tcW w:w="1530" w:type="dxa"/>
            <w:vAlign w:val="center"/>
          </w:tcPr>
          <w:p w14:paraId="79B895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954292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CBAB1E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0.21</w:t>
            </w:r>
          </w:p>
        </w:tc>
      </w:tr>
      <w:tr w:rsidR="00590858" w:rsidRPr="00F45BC9" w14:paraId="5D30642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2FBB1C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CE0B29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32FBE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9BD01F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3010F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AAD8FB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F6F6AE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065D1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4289488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47FCCD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5E3438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A36F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AF6CEC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67F09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385256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F886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49212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0BE3EEB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AF625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E5B95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70A1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E71C8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3EE9D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69DEC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7ED78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1E5D0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6DA5153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4906F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69E20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4EF3D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EDCE8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1822A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F70B5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7A967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EB443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48BF661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12D0A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7EDFB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E00D3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1685C6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AE090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9D26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CA097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D9989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3BD4669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1BD6C8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AF8886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9499E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EE1E4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74.53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126B7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B10DB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89.06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6817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63D44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66ABBDA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716A4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00800F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18BF6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7449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38A21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AE291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6B12B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B9317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160E7D74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596BF0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32C2F5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120D96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43FF74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4FDB8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4A78D2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ADEF49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65A6C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4EF7C98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328BA890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34F3AF36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2CE71E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7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32FC8182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39588B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9B1F47E" w14:textId="77777777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「敘述記憶是件難事。記憶是一個整體，敘述的時候必須選擇將它一片片的切下，即使是一塊肉、一棵菜</w:t>
            </w:r>
            <w:r w:rsidRPr="00D97269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bdr w:val="single" w:sz="4" w:space="0" w:color="auto" w:frame="1"/>
                <w:lang w:eastAsia="zh-TW"/>
              </w:rPr>
              <w:t>甲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切下來後就再也拼不完整了，就算拼湊起來了</w:t>
            </w:r>
            <w:r w:rsidRPr="00D97269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bdr w:val="single" w:sz="4" w:space="0" w:color="auto" w:frame="1"/>
                <w:lang w:eastAsia="zh-TW"/>
              </w:rPr>
              <w:t>乙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也只算是死的標本，生命已蕩然</w:t>
            </w:r>
            <w:r w:rsidRPr="00D97269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bdr w:val="single" w:sz="4" w:space="0" w:color="auto" w:frame="1"/>
                <w:lang w:eastAsia="zh-TW"/>
              </w:rPr>
              <w:t>丙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何況記憶大部分的時候更像一陣風，來無影去無蹤的，要想將風片切下來，豈不完全是一場徒勞嗎</w:t>
            </w:r>
            <w:r w:rsidRPr="00D97269">
              <w:rPr>
                <w:rFonts w:ascii="Times New Roman" w:eastAsia="標楷體" w:hAnsi="Times New Roman" w:cs="Times New Roman" w:hint="eastAsia"/>
                <w:b/>
                <w:sz w:val="24"/>
                <w:szCs w:val="24"/>
                <w:bdr w:val="single" w:sz="4" w:space="0" w:color="auto" w:frame="1"/>
                <w:lang w:eastAsia="zh-TW"/>
              </w:rPr>
              <w:t>丁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」這段文字中的甲、乙、丙、丁四處，何者最適合使用標點符號中的句號？</w:t>
            </w:r>
          </w:p>
          <w:p w14:paraId="5738FE14" w14:textId="33DF6061" w:rsidR="00DF342D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</w:rPr>
              <w:t>(A)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甲</w:t>
            </w:r>
          </w:p>
          <w:p w14:paraId="5C73534A" w14:textId="7E22F5C6" w:rsidR="00DF342D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</w:rPr>
              <w:t>(B)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乙</w:t>
            </w:r>
          </w:p>
          <w:p w14:paraId="287BE3D0" w14:textId="1E3BABC9" w:rsidR="00DF342D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</w:rPr>
              <w:t>(C)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丙</w:t>
            </w:r>
          </w:p>
          <w:p w14:paraId="1AAB26CF" w14:textId="4F4F18EC" w:rsidR="00590858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</w:rPr>
              <w:t>(D)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丁</w:t>
            </w:r>
          </w:p>
        </w:tc>
      </w:tr>
      <w:tr w:rsidR="00590858" w:rsidRPr="00F45BC9" w14:paraId="70A0793F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C011572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評量目標：能依語境評斷標點符號使用的適切性</w:t>
            </w:r>
          </w:p>
        </w:tc>
      </w:tr>
      <w:tr w:rsidR="00590858" w:rsidRPr="00F45BC9" w14:paraId="7573D08C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5866FD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69785E85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14867D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5-Ⅳ-1</w:t>
            </w:r>
          </w:p>
        </w:tc>
      </w:tr>
      <w:tr w:rsidR="00590858" w:rsidRPr="00F45BC9" w14:paraId="27C90A33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CF10EC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Ac-Ⅳ-1</w:t>
            </w:r>
          </w:p>
        </w:tc>
      </w:tr>
      <w:tr w:rsidR="00590858" w:rsidRPr="00F45BC9" w14:paraId="16908078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698FF8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3E68CDC6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09D30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95D149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32ED11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BD17B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0E2361EC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55AAFAC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1B64441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0951A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32082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142FA0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17F833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3D99B3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1F8B455D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7E705A4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7440A7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0.7075</w:t>
            </w:r>
          </w:p>
        </w:tc>
        <w:tc>
          <w:tcPr>
            <w:tcW w:w="1530" w:type="dxa"/>
            <w:vAlign w:val="center"/>
          </w:tcPr>
          <w:p w14:paraId="48526BB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CFC432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0.7969</w:t>
            </w:r>
          </w:p>
        </w:tc>
        <w:tc>
          <w:tcPr>
            <w:tcW w:w="1530" w:type="dxa"/>
            <w:vAlign w:val="center"/>
          </w:tcPr>
          <w:p w14:paraId="14A9BF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F14692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0.3704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D123B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0.56</w:t>
            </w:r>
          </w:p>
        </w:tc>
      </w:tr>
      <w:tr w:rsidR="00590858" w:rsidRPr="00F45BC9" w14:paraId="03723ED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CF0C9F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C81DA8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CA880C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760F3C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D75474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73C3F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D680F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C325E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5D677D1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E1836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67B54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532DD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126B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C016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31D05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668EC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8124A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1B79F8E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35FF0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0862B3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352EE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15638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C830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FBF2B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99EC6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0F1A8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38870C9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14F58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C13DBE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E842A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50CAD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8193D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113F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BA10E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2780D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4F4B620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FB65E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A80653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B6FDB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2F30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66E62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098E20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2306C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C8900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5CD9170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9FC3A1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C4DBA9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FBB66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F906F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0E4C7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980B8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79.69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FF30E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0304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78AB06C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F546D7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4F90C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4E7A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AAC151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B1F63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3E595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F5560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F185E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75943EE3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430A11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89FE4D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919DF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08DAC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61B4F8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0C771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E66557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6E9775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533D7516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77C1B91C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1213B896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DE76B7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8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73FE39C5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99D16F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EB2D63B" w14:textId="6E6E3E3B" w:rsidR="003D7EC6" w:rsidRDefault="003D7EC6" w:rsidP="003D7EC6">
            <w:pPr>
              <w:pStyle w:val="a4"/>
              <w:spacing w:beforeLines="50" w:before="120"/>
              <w:jc w:val="both"/>
              <w:rPr>
                <w:rFonts w:ascii="Times New Roman" w:eastAsia="標楷體" w:hAnsi="Times New Roman" w:cs="Times New Roman"/>
                <w:kern w:val="0"/>
                <w:lang w:val="zh-TW"/>
              </w:rPr>
            </w:pPr>
            <w:r>
              <w:rPr>
                <w:rFonts w:ascii="新細明體" w:eastAsia="新細明體" w:hAnsi="新細明體" w:cs="新細明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61A331F4" wp14:editId="1A0F097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94615</wp:posOffset>
                      </wp:positionV>
                      <wp:extent cx="6153150" cy="643890"/>
                      <wp:effectExtent l="0" t="0" r="19050" b="28575"/>
                      <wp:wrapNone/>
                      <wp:docPr id="14" name="文字方塊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3150" cy="643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3655B0" w14:textId="77777777" w:rsidR="00283FAA" w:rsidRPr="003D7EC6" w:rsidRDefault="00283FAA" w:rsidP="003D7EC6">
                                  <w:pPr>
                                    <w:ind w:firstLineChars="200" w:firstLine="480"/>
                                    <w:jc w:val="both"/>
                                    <w:rPr>
                                      <w:rFonts w:ascii="標楷體" w:eastAsia="標楷體" w:hAnsi="標楷體"/>
                                      <w:sz w:val="24"/>
                                      <w:szCs w:val="24"/>
                                    </w:rPr>
                                  </w:pPr>
                                  <w:r w:rsidRPr="003D7EC6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4"/>
                                      <w:szCs w:val="24"/>
                                      <w:u w:val="single"/>
                                      <w:lang w:eastAsia="zh-TW"/>
                                    </w:rPr>
                                    <w:t>陸</w:t>
                                  </w:r>
                                  <w:r w:rsidRPr="003D7EC6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4"/>
                                      <w:szCs w:val="24"/>
                                      <w:lang w:eastAsia="zh-TW"/>
                                    </w:rPr>
                                    <w:t>公嘗於市遇一佳硯，議價未定。既還邸，使門人往，以一金易歸。門人持硯歸，公訝其不類。門人堅證其是。公曰：「向觀硯有</w:t>
                                  </w:r>
                                  <w:r w:rsidRPr="003D7EC6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4"/>
                                      <w:lang w:eastAsia="zh-TW"/>
                                    </w:rPr>
                                    <w:t>鴝鵒</w:t>
                                  </w:r>
                                  <w:r w:rsidRPr="003D7EC6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4"/>
                                      <w:szCs w:val="24"/>
                                      <w:lang w:eastAsia="zh-TW"/>
                                    </w:rPr>
                                    <w:t>眼，今何無之？」答曰：「吾嫌其微凸，路遇石工，令磨而平之。</w:t>
                                  </w:r>
                                  <w:r w:rsidRPr="003D7EC6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」公大惋惜。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A331F4" id="文字方塊 14" o:spid="_x0000_s1027" type="#_x0000_t202" style="position:absolute;left:0;text-align:left;margin-left:-.3pt;margin-top:7.45pt;width:484.5pt;height:50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">
                      <v:textbox style="mso-fit-shape-to-text:t">
                        <w:txbxContent>
                          <w:p w14:paraId="443655B0" w14:textId="77777777" w:rsidR="00283FAA" w:rsidRPr="003D7EC6" w:rsidRDefault="00283FAA" w:rsidP="003D7EC6">
                            <w:pPr>
                              <w:ind w:firstLineChars="200" w:firstLine="480"/>
                              <w:jc w:val="both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陸</w:t>
                            </w:r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公嘗於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市遇</w:t>
                            </w: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佳硯，議價未定。既還</w:t>
                            </w: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邸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，使門人往，以一金易歸。門人</w:t>
                            </w: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持硯歸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，公</w:t>
                            </w: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訝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其</w:t>
                            </w: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不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類。門人</w:t>
                            </w: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堅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證其是。</w:t>
                            </w: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公曰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：「向觀硯有</w:t>
                            </w: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鴝鵒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眼，</w:t>
                            </w: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今何無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之？」</w:t>
                            </w: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答曰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：「</w:t>
                            </w: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吾嫌其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微</w:t>
                            </w: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凸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，路遇石工，</w:t>
                            </w:r>
                            <w:proofErr w:type="gramStart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令磨而</w:t>
                            </w:r>
                            <w:proofErr w:type="gramEnd"/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  <w:lang w:eastAsia="zh-TW"/>
                              </w:rPr>
                              <w:t>平之。</w:t>
                            </w:r>
                            <w:r w:rsidRPr="003D7EC6">
                              <w:rPr>
                                <w:rFonts w:ascii="標楷體" w:eastAsia="標楷體" w:hAnsi="標楷體" w:hint="eastAsia"/>
                                <w:color w:val="000000"/>
                                <w:sz w:val="24"/>
                                <w:szCs w:val="24"/>
                              </w:rPr>
                              <w:t>」公大惋惜。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72BA7D" w14:textId="0B1BB86F" w:rsidR="003D7EC6" w:rsidRDefault="003D7EC6" w:rsidP="003D7EC6">
            <w:pPr>
              <w:pStyle w:val="a4"/>
              <w:spacing w:beforeLines="50" w:before="120"/>
              <w:jc w:val="both"/>
              <w:rPr>
                <w:rFonts w:ascii="Times New Roman" w:eastAsia="標楷體" w:hAnsi="Times New Roman" w:cs="Times New Roman"/>
                <w:kern w:val="0"/>
                <w:lang w:val="zh-TW"/>
              </w:rPr>
            </w:pPr>
          </w:p>
          <w:p w14:paraId="417F264F" w14:textId="77777777" w:rsidR="00996893" w:rsidRDefault="00996893" w:rsidP="003D7EC6">
            <w:pPr>
              <w:pStyle w:val="a4"/>
              <w:spacing w:beforeLines="50" w:before="120"/>
              <w:jc w:val="both"/>
              <w:rPr>
                <w:rFonts w:ascii="Times New Roman" w:eastAsia="標楷體" w:hAnsi="Times New Roman" w:cs="Times New Roman"/>
                <w:kern w:val="0"/>
                <w:lang w:val="zh-TW"/>
              </w:rPr>
            </w:pPr>
          </w:p>
          <w:p w14:paraId="1B9EB744" w14:textId="5A694D89" w:rsidR="003D7EC6" w:rsidRDefault="003D7EC6" w:rsidP="003D7EC6">
            <w:pPr>
              <w:pStyle w:val="a4"/>
              <w:spacing w:beforeLines="50" w:before="12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lang w:val="zh-TW"/>
              </w:rPr>
              <w:t>下列關於故事中人物的敘述</w:t>
            </w:r>
            <w:r>
              <w:rPr>
                <w:rFonts w:ascii="Times New Roman" w:eastAsia="標楷體" w:hAnsi="Times New Roman" w:cs="Times New Roman" w:hint="eastAsia"/>
                <w:kern w:val="0"/>
              </w:rPr>
              <w:t>，</w:t>
            </w:r>
            <w:r>
              <w:rPr>
                <w:rFonts w:ascii="Times New Roman" w:eastAsia="標楷體" w:hAnsi="Times New Roman" w:cs="Times New Roman" w:hint="eastAsia"/>
                <w:kern w:val="0"/>
                <w:lang w:val="zh-TW"/>
              </w:rPr>
              <w:t>何者最恰當</w:t>
            </w:r>
            <w:r>
              <w:rPr>
                <w:rFonts w:ascii="Times New Roman" w:eastAsia="標楷體" w:hAnsi="Times New Roman" w:cs="Times New Roman" w:hint="eastAsia"/>
                <w:kern w:val="0"/>
              </w:rPr>
              <w:t>？</w:t>
            </w:r>
          </w:p>
          <w:p w14:paraId="32E97F19" w14:textId="77777777" w:rsidR="003D7EC6" w:rsidRDefault="003D7EC6" w:rsidP="003D7EC6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(A)</w:t>
            </w:r>
            <w:r>
              <w:rPr>
                <w:rFonts w:ascii="Times New Roman" w:eastAsia="標楷體" w:hAnsi="Times New Roman" w:cs="Times New Roman" w:hint="eastAsia"/>
              </w:rPr>
              <w:t>門人買錯硯臺卻不</w:t>
            </w:r>
            <w:r>
              <w:rPr>
                <w:rFonts w:ascii="Times New Roman" w:eastAsia="標楷體" w:hAnsi="Times New Roman" w:cs="Times New Roman" w:hint="eastAsia"/>
                <w:lang w:eastAsia="zh-HK"/>
              </w:rPr>
              <w:t>知道</w:t>
            </w:r>
          </w:p>
          <w:p w14:paraId="42BDC24A" w14:textId="77777777" w:rsidR="003D7EC6" w:rsidRDefault="003D7EC6" w:rsidP="003D7EC6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(B)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陸</w:t>
            </w:r>
            <w:r>
              <w:rPr>
                <w:rFonts w:ascii="Times New Roman" w:eastAsia="標楷體" w:hAnsi="Times New Roman" w:cs="Times New Roman" w:hint="eastAsia"/>
              </w:rPr>
              <w:t>公惋惜是因石工技藝不佳</w:t>
            </w:r>
          </w:p>
          <w:p w14:paraId="04D3736B" w14:textId="77777777" w:rsidR="003D7EC6" w:rsidRDefault="003D7EC6" w:rsidP="003D7EC6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(C)</w:t>
            </w:r>
            <w:r>
              <w:rPr>
                <w:rFonts w:ascii="Times New Roman" w:eastAsia="標楷體" w:hAnsi="Times New Roman" w:cs="Times New Roman" w:hint="eastAsia"/>
                <w:kern w:val="0"/>
                <w:lang w:val="zh-TW"/>
              </w:rPr>
              <w:t>門人請人磨平硯眼是自作聰明</w:t>
            </w:r>
          </w:p>
          <w:p w14:paraId="3A874F69" w14:textId="2DEC932F" w:rsidR="00590858" w:rsidRPr="003D7EC6" w:rsidRDefault="003D7EC6" w:rsidP="003D7EC6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(D)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陸</w:t>
            </w:r>
            <w:r>
              <w:rPr>
                <w:rFonts w:ascii="Times New Roman" w:eastAsia="標楷體" w:hAnsi="Times New Roman" w:cs="Times New Roman" w:hint="eastAsia"/>
              </w:rPr>
              <w:t>公對門人購硯的價格感到驚訝</w:t>
            </w:r>
          </w:p>
        </w:tc>
      </w:tr>
      <w:tr w:rsidR="00590858" w:rsidRPr="00F45BC9" w14:paraId="128BEF02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AFB3778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590858" w:rsidRPr="00F45BC9" w14:paraId="0C89CA4A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5CCF4F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4659B112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224264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43F81503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EAE8F6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590858" w:rsidRPr="00F45BC9" w14:paraId="16912C6A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F4AE072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5587688E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A619E6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E076C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DE3E19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1A51F74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23F75809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6C2F7A9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40A3F3B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CC8E3A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1D379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8DF93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43B82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A1BB4E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44D798D9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62F916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8E1266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0.6132</w:t>
            </w:r>
          </w:p>
        </w:tc>
        <w:tc>
          <w:tcPr>
            <w:tcW w:w="1530" w:type="dxa"/>
            <w:vAlign w:val="center"/>
          </w:tcPr>
          <w:p w14:paraId="408B51E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BD2CB6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0.6719</w:t>
            </w:r>
          </w:p>
        </w:tc>
        <w:tc>
          <w:tcPr>
            <w:tcW w:w="1530" w:type="dxa"/>
            <w:vAlign w:val="center"/>
          </w:tcPr>
          <w:p w14:paraId="20D16A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CDF8E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770938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0.02</w:t>
            </w:r>
          </w:p>
        </w:tc>
      </w:tr>
      <w:tr w:rsidR="00590858" w:rsidRPr="00F45BC9" w14:paraId="7EB490D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0FA6A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9785A9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938F0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87448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00B6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6714D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3AAC9D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A0DCE6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0115DED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025B4A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190C3E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B7A51E" w14:textId="6236424F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465F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B804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95745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9E0D9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7D4D9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208B6C8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11A64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325E8E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6416A6" w14:textId="7E6D6DEB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C58B0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73C2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F0B7F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19096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8B7E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6F8D377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FCEBD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9513DC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BB870F" w14:textId="6AD1969E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13911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6BFC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AC281F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015EF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A4E90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7B73F07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796B73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BFF75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2550623" w14:textId="3F30F9E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2D9602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4B9B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873EF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15.63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87B1B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B9C2D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16C8122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DD00F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E79CCD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B3D275" w14:textId="0484940A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9DAC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EF3D6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12A9B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67.19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06F9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A9F92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14E8847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6E2D5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1CEA9D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567645" w14:textId="192D3F6B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0414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9CE1D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891CC8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5F35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A570E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31175244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72F88F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5A5AE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021E890" w14:textId="0FDEC22F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FE3A90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BD8BE7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50FF9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0E86F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FF83B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66BBC76D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4CDEA0CD" w14:textId="403A3F4A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074B26D6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3CBAA2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9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5DE35ECA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91D879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3EC98ED" w14:textId="77777777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美國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有名男子在家中裝攝影機，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24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小時在網路上播放他的生活，因此成為名人，甚且登上雜誌封面。這透露著有些人不再介意被窺視，甚至樂於被窺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視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。人有時會覺得孤寂，希望被注意，讓人覺得自己很重要。那些被窺視的人，既然知道鏡頭在哪裡，是否會有表演的性質呢？」根據這段文字，下列何者最接近作者的觀點？</w:t>
            </w:r>
          </w:p>
          <w:p w14:paraId="66B39F60" w14:textId="5671FF82" w:rsidR="00996893" w:rsidRPr="00D97269" w:rsidRDefault="00996893" w:rsidP="00996893">
            <w:pPr>
              <w:shd w:val="clear" w:color="auto" w:fill="FFFFFF"/>
              <w:tabs>
                <w:tab w:val="left" w:pos="732"/>
              </w:tabs>
              <w:adjustRightInd w:val="0"/>
              <w:jc w:val="both"/>
              <w:rPr>
                <w:rFonts w:ascii="Times New Roman" w:eastAsia="標楷體" w:hAnsi="Times New Roman" w:cs="Times New Roman"/>
                <w:kern w:val="2"/>
                <w:sz w:val="24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大眾的隱私權常常不受到尊重</w:t>
            </w:r>
          </w:p>
          <w:p w14:paraId="13F61991" w14:textId="77777777" w:rsidR="00996893" w:rsidRPr="00D97269" w:rsidRDefault="00996893" w:rsidP="00996893">
            <w:pPr>
              <w:shd w:val="clear" w:color="auto" w:fill="FFFFFF"/>
              <w:tabs>
                <w:tab w:val="left" w:pos="732"/>
              </w:tabs>
              <w:adjustRightInd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網路直播者多少帶有表演性質</w:t>
            </w:r>
          </w:p>
          <w:p w14:paraId="633F9488" w14:textId="79B07799" w:rsidR="00996893" w:rsidRPr="00D97269" w:rsidRDefault="00996893" w:rsidP="00996893">
            <w:pPr>
              <w:shd w:val="clear" w:color="auto" w:fill="FFFFFF"/>
              <w:tabs>
                <w:tab w:val="left" w:pos="732"/>
              </w:tabs>
              <w:adjustRightInd w:val="0"/>
              <w:jc w:val="both"/>
              <w:rPr>
                <w:rFonts w:ascii="Times New Roman" w:eastAsia="標楷體" w:hAnsi="Times New Roman" w:cs="Times New Roman"/>
                <w:kern w:val="2"/>
                <w:sz w:val="24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滿足他人偷窺欲就可成為名人</w:t>
            </w:r>
          </w:p>
          <w:p w14:paraId="2CE81110" w14:textId="57164025" w:rsidR="00590858" w:rsidRPr="00996893" w:rsidRDefault="00996893" w:rsidP="00996893">
            <w:pPr>
              <w:shd w:val="clear" w:color="auto" w:fill="FFFFFF"/>
              <w:tabs>
                <w:tab w:val="left" w:pos="732"/>
              </w:tabs>
              <w:adjustRightInd w:val="0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孤寂的人總是害怕他人的眼光</w:t>
            </w:r>
          </w:p>
        </w:tc>
      </w:tr>
      <w:tr w:rsidR="00590858" w:rsidRPr="00F45BC9" w14:paraId="1752A13A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6B84C43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評量目標：能指出作者的觀點</w:t>
            </w:r>
          </w:p>
        </w:tc>
      </w:tr>
      <w:tr w:rsidR="00590858" w:rsidRPr="00F45BC9" w14:paraId="0DDB90C7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FFDD59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341477FB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4DD5EB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590858" w:rsidRPr="00F45BC9" w14:paraId="41ABF0DB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04BA956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4F1A0E32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C43C64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1FD8A9A7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59F78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41E9DB6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439338E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01FB46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1D3BFF24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55F12A76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1FF6C39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8BA3FB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C2B0A5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A39D5E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7CEB37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FC8965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15C4865F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21B7CD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35D88D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0.7170</w:t>
            </w:r>
          </w:p>
        </w:tc>
        <w:tc>
          <w:tcPr>
            <w:tcW w:w="1530" w:type="dxa"/>
            <w:vAlign w:val="center"/>
          </w:tcPr>
          <w:p w14:paraId="565728C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8C4F6A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0.7969</w:t>
            </w:r>
          </w:p>
        </w:tc>
        <w:tc>
          <w:tcPr>
            <w:tcW w:w="1530" w:type="dxa"/>
            <w:vAlign w:val="center"/>
          </w:tcPr>
          <w:p w14:paraId="6736FE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3C661B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0.3704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CA01E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0.38</w:t>
            </w:r>
          </w:p>
        </w:tc>
      </w:tr>
      <w:tr w:rsidR="00590858" w:rsidRPr="00F45BC9" w14:paraId="1932BB4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63A99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D6E508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C147E9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94888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EBB7B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97B86B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2EC5DE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0DAE93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482B9B8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A475E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F0E6C5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5E563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1D457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FE610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DE683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5027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0DCA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00695CD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BF9984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154A6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776FA6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A70881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2202A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CC4C6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9D05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EED4D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6974B7D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1C225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35E22D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6BAC6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C1055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5F7B1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6ED5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094E9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195F9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6EC1196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DBE5F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B7385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D1ACF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E6475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71.70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4ACD5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B521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79.69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D8FE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B2DC7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063562B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F8392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DB5FBA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8488D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8199F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2FD2D2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B99AB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703F4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37A1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7.41</w:t>
            </w:r>
          </w:p>
        </w:tc>
      </w:tr>
      <w:tr w:rsidR="00590858" w:rsidRPr="00F45BC9" w14:paraId="779A129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918033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93FD91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7893E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9CF26D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11CDB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0E98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EA887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818A0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5F5BD0EB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CC87D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28E216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1A4F5E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079F48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1A6006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86A91A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B636D9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071231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606A9D9D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752D6C7E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4F6787FF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AA8238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10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71AEEF4E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1D923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37C06DE" w14:textId="77777777" w:rsidR="00996893" w:rsidRPr="00D97269" w:rsidRDefault="00996893" w:rsidP="00996893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「名不可以倖取也。天下之事，固有外似而中實不然者。倖其似而竊其名，非不可以欺一時，然他日人即其似而求其真，則情現實吐，無不立敗。」下列何者最能與這段文字的意旨相呼應？</w:t>
            </w:r>
          </w:p>
          <w:p w14:paraId="2820649E" w14:textId="77777777" w:rsidR="00996893" w:rsidRDefault="00996893" w:rsidP="00996893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(A)</w:t>
            </w:r>
            <w:r>
              <w:rPr>
                <w:rFonts w:ascii="Times New Roman" w:eastAsia="標楷體" w:hAnsi="Times New Roman" w:cs="Times New Roman" w:hint="eastAsia"/>
              </w:rPr>
              <w:t>因其貌不揚被小看，沒想到靠著精湛演技成為影帝</w:t>
            </w:r>
          </w:p>
          <w:p w14:paraId="7DC0BF70" w14:textId="77777777" w:rsidR="00996893" w:rsidRDefault="00996893" w:rsidP="00996893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(B)</w:t>
            </w:r>
            <w:r>
              <w:rPr>
                <w:rFonts w:ascii="Times New Roman" w:eastAsia="標楷體" w:hAnsi="Times New Roman" w:cs="Times New Roman" w:hint="eastAsia"/>
              </w:rPr>
              <w:t>不勞而獲的錢財，因為來得容易，往往被輕易揮霍</w:t>
            </w:r>
          </w:p>
          <w:p w14:paraId="667D14CF" w14:textId="77777777" w:rsidR="00996893" w:rsidRDefault="00996893" w:rsidP="00996893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(C)</w:t>
            </w:r>
            <w:r>
              <w:rPr>
                <w:rFonts w:ascii="Times New Roman" w:eastAsia="標楷體" w:hAnsi="Times New Roman" w:cs="Times New Roman" w:hint="eastAsia"/>
              </w:rPr>
              <w:t>以作弊手段考上名校，最後卻因適應不良而中輟學業</w:t>
            </w:r>
          </w:p>
          <w:p w14:paraId="1244BA62" w14:textId="01771265" w:rsidR="00590858" w:rsidRPr="00996893" w:rsidRDefault="00996893" w:rsidP="00996893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(D)</w:t>
            </w:r>
            <w:r>
              <w:rPr>
                <w:rFonts w:ascii="Times New Roman" w:eastAsia="標楷體" w:hAnsi="Times New Roman" w:cs="Times New Roman" w:hint="eastAsia"/>
              </w:rPr>
              <w:t>當不切實際的夢想碰到冷酷的現實，也只能化為泡影</w:t>
            </w:r>
          </w:p>
        </w:tc>
      </w:tr>
      <w:tr w:rsidR="00590858" w:rsidRPr="00F45BC9" w14:paraId="55E0E412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F1F7BE5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評量目標：能應用文本</w:t>
            </w:r>
          </w:p>
        </w:tc>
      </w:tr>
      <w:tr w:rsidR="00590858" w:rsidRPr="00F45BC9" w14:paraId="512B1281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9A6540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31D042AD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71B8EC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5-Ⅳ-4</w:t>
            </w:r>
          </w:p>
        </w:tc>
      </w:tr>
      <w:tr w:rsidR="00590858" w:rsidRPr="00F45BC9" w14:paraId="52F64798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9AB3F4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590858" w:rsidRPr="00F45BC9" w14:paraId="311F3C92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D2575A6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3E74B96D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166369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7ED929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6C273F2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38AF76F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2C4A264A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1EFA6B8F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07FD021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045646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12A750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4D94A3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F0004C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EC525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1D457E17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3ABB5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D64C08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0.6321</w:t>
            </w:r>
          </w:p>
        </w:tc>
        <w:tc>
          <w:tcPr>
            <w:tcW w:w="1530" w:type="dxa"/>
            <w:vAlign w:val="center"/>
          </w:tcPr>
          <w:p w14:paraId="7D3AD45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4F194A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0.7188</w:t>
            </w:r>
          </w:p>
        </w:tc>
        <w:tc>
          <w:tcPr>
            <w:tcW w:w="1530" w:type="dxa"/>
            <w:vAlign w:val="center"/>
          </w:tcPr>
          <w:p w14:paraId="52E1A72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5D6A2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0.2222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6238F8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0.03</w:t>
            </w:r>
          </w:p>
        </w:tc>
      </w:tr>
      <w:tr w:rsidR="00590858" w:rsidRPr="00F45BC9" w14:paraId="08455F9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E0308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56DEA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4C5CE2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3818CA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BFC984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46B114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A825B5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5F7A36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20E86D1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87214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B7B06C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BF395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80771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9F221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EB25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F7FC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A9D8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5207DE2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FAD9B3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22960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67290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89E8D7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A5315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D61E7A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0031A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27EB58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725EC7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2E268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2D550B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856C7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9F0D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C5E8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75325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1A1F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247EE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5909510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EE5F9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7D4DD3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37993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BFEA89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96136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74186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D854F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419BF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5BB18F1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5778FE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6D7860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3C90F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92C50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9C66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0F138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71.88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6D593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057DA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1254CAD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5CB13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ABE1DF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90C2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E8881C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E73B2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2D455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EC7A2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1629F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2CB25A8F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9F55E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5369B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F78EC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62C70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1E40DE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4F539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EAB7EE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43127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5148E9D4" w14:textId="52CE4BA3" w:rsidR="00590858" w:rsidRPr="00F45BC9" w:rsidRDefault="00590858" w:rsidP="00590858">
      <w:pPr>
        <w:rPr>
          <w:rFonts w:ascii="Times New Roman" w:hAnsi="Times New Roman" w:cs="Times New Roman"/>
        </w:rPr>
      </w:pPr>
    </w:p>
    <w:p w14:paraId="753F4799" w14:textId="5B82EDA2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0ABF315C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7AAB3C4" w14:textId="5B9F3ACD" w:rsidR="00590858" w:rsidRPr="00F45BC9" w:rsidRDefault="006312DA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新細明體" w:eastAsia="新細明體" w:hAnsi="新細明體" w:cs="新細明體"/>
                <w:noProof/>
                <w:lang w:val="en-US" w:eastAsia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6B2F21EE" wp14:editId="44524191">
                      <wp:simplePos x="0" y="0"/>
                      <wp:positionH relativeFrom="column">
                        <wp:posOffset>3122295</wp:posOffset>
                      </wp:positionH>
                      <wp:positionV relativeFrom="paragraph">
                        <wp:posOffset>360045</wp:posOffset>
                      </wp:positionV>
                      <wp:extent cx="3672000" cy="381600"/>
                      <wp:effectExtent l="0" t="0" r="5080" b="0"/>
                      <wp:wrapNone/>
                      <wp:docPr id="40" name="文字方塊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2000" cy="38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35A9C4" w14:textId="77777777" w:rsidR="00283FAA" w:rsidRDefault="00283FAA" w:rsidP="006312DA">
                                  <w:pPr>
                                    <w:spacing w:line="340" w:lineRule="exact"/>
                                    <w:rPr>
                                      <w:rFonts w:ascii="標楷體" w:eastAsia="標楷體" w:hAnsi="標楷體"/>
                                      <w:sz w:val="24"/>
                                      <w:szCs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4"/>
                                      <w:lang w:eastAsia="zh-TW"/>
                                    </w:rPr>
                                    <w:t>根據這則說明，下列做法何者最符合健康概念？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2F21EE" id="文字方塊 40" o:spid="_x0000_s1028" type="#_x0000_t202" style="position:absolute;left:0;text-align:left;margin-left:245.85pt;margin-top:28.35pt;width:289.15pt;height:30.0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" stroked="f">
                      <v:textbox>
                        <w:txbxContent>
                          <w:p w14:paraId="0A35A9C4" w14:textId="77777777" w:rsidR="00283FAA" w:rsidRDefault="00283FAA" w:rsidP="006312DA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根據這則說明，下列做法何者最符合健康概念？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858"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="00590858"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11 </w:t>
            </w:r>
            <w:r w:rsidR="00590858"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3C95AC13" w14:textId="77777777" w:rsidTr="006312DA">
        <w:trPr>
          <w:trHeight w:val="5596"/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3D551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D4DB481" w14:textId="069FAEBB" w:rsidR="006312DA" w:rsidRPr="008022F6" w:rsidRDefault="00B918BD" w:rsidP="006312DA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2D1AB006" wp14:editId="15DE1A3D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53975</wp:posOffset>
                      </wp:positionV>
                      <wp:extent cx="2305050" cy="2152650"/>
                      <wp:effectExtent l="0" t="0" r="19050" b="19050"/>
                      <wp:wrapNone/>
                      <wp:docPr id="38" name="文字方塊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215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F81DF0" w14:textId="77777777" w:rsidR="00283FAA" w:rsidRPr="00B918BD" w:rsidRDefault="00283FAA" w:rsidP="006312DA">
                                  <w:pPr>
                                    <w:pStyle w:val="a4"/>
                                    <w:spacing w:afterLines="20" w:after="48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918BD">
                                    <w:rPr>
                                      <w:rFonts w:ascii="標楷體" w:eastAsia="標楷體" w:hAnsi="標楷體" w:cs="Times New Roman" w:hint="eastAsia"/>
                                      <w:sz w:val="28"/>
                                      <w:szCs w:val="28"/>
                                    </w:rPr>
                                    <w:t>背包與健康</w:t>
                                  </w:r>
                                </w:p>
                                <w:p w14:paraId="1DA17202" w14:textId="77777777" w:rsidR="00283FAA" w:rsidRPr="008022F6" w:rsidRDefault="00283FAA" w:rsidP="006312DA">
                                  <w:pPr>
                                    <w:ind w:left="406" w:hangingChars="169" w:hanging="406"/>
                                    <w:jc w:val="both"/>
                                    <w:textAlignment w:val="baseline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</w:pP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(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一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)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重量：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zh-TW"/>
                                    </w:rPr>
                                    <w:t>背包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 w:hint="eastAsia"/>
                                      <w:bCs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zh-HK"/>
                                    </w:rPr>
                                    <w:t>後背時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 w:hint="eastAsia"/>
                                      <w:bCs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zh-TW"/>
                                    </w:rPr>
                                    <w:t>，內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 w:hint="eastAsia"/>
                                      <w:bCs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zh-HK"/>
                                    </w:rPr>
                                    <w:t>容物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zh-TW"/>
                                    </w:rPr>
                                    <w:t>的重量最好在體重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zh-TW"/>
                                    </w:rPr>
                                    <w:t>10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zh-TW"/>
                                    </w:rPr>
                                    <w:t>％以內，側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 w:hint="eastAsia"/>
                                      <w:bCs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zh-HK"/>
                                    </w:rPr>
                                    <w:t>背時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zh-TW"/>
                                    </w:rPr>
                                    <w:t>則建議低於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zh-TW"/>
                                    </w:rPr>
                                    <w:t>5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zh-TW"/>
                                    </w:rPr>
                                    <w:t>％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。</w:t>
                                  </w:r>
                                </w:p>
                                <w:p w14:paraId="559F66D4" w14:textId="77777777" w:rsidR="00283FAA" w:rsidRPr="008022F6" w:rsidRDefault="00283FAA" w:rsidP="006312DA">
                                  <w:pPr>
                                    <w:ind w:left="406" w:hangingChars="169" w:hanging="406"/>
                                    <w:jc w:val="both"/>
                                    <w:textAlignment w:val="baseline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</w:pP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(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二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)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背法：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 w:hint="eastAsia"/>
                                      <w:bCs/>
                                      <w:sz w:val="24"/>
                                      <w:szCs w:val="24"/>
                                      <w:lang w:eastAsia="zh-HK"/>
                                    </w:rPr>
                                    <w:t>背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包的背帶越短、靠身體越近，力量承受度越小，背起來越輕鬆。</w:t>
                                  </w:r>
                                </w:p>
                                <w:p w14:paraId="5F38C461" w14:textId="77777777" w:rsidR="00283FAA" w:rsidRPr="008022F6" w:rsidRDefault="00283FAA" w:rsidP="006312DA">
                                  <w:pPr>
                                    <w:ind w:left="406" w:hangingChars="169" w:hanging="406"/>
                                    <w:jc w:val="both"/>
                                    <w:textAlignment w:val="baseline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</w:pP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(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三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)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放法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：最重的東西應放在背包中間，步行時比較不會影響身體的姿勢。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1AB006" id="文字方塊 38" o:spid="_x0000_s1029" type="#_x0000_t202" style="position:absolute;left:0;text-align:left;margin-left:12.95pt;margin-top:4.25pt;width:181.5pt;height:169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">
                      <v:textbox>
                        <w:txbxContent>
                          <w:p w14:paraId="64F81DF0" w14:textId="77777777" w:rsidR="00283FAA" w:rsidRPr="00B918BD" w:rsidRDefault="00283FAA" w:rsidP="006312DA">
                            <w:pPr>
                              <w:pStyle w:val="a4"/>
                              <w:spacing w:afterLines="20" w:after="48"/>
                              <w:jc w:val="center"/>
                              <w:rPr>
                                <w:rFonts w:ascii="標楷體" w:eastAsia="標楷體" w:hAnsi="標楷體" w:cs="Times New Roman"/>
                                <w:sz w:val="28"/>
                                <w:szCs w:val="28"/>
                              </w:rPr>
                            </w:pPr>
                            <w:r w:rsidRPr="00B918BD">
                              <w:rPr>
                                <w:rFonts w:ascii="標楷體" w:eastAsia="標楷體" w:hAnsi="標楷體" w:cs="Times New Roman" w:hint="eastAsia"/>
                                <w:sz w:val="28"/>
                                <w:szCs w:val="28"/>
                              </w:rPr>
                              <w:t>背包與健康</w:t>
                            </w:r>
                          </w:p>
                          <w:p w14:paraId="1DA17202" w14:textId="77777777" w:rsidR="00283FAA" w:rsidRPr="008022F6" w:rsidRDefault="00283FAA" w:rsidP="006312DA">
                            <w:pPr>
                              <w:ind w:left="406" w:hangingChars="169" w:hanging="406"/>
                              <w:jc w:val="both"/>
                              <w:textAlignment w:val="baseline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proofErr w:type="gramStart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重量：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zh-TW"/>
                              </w:rPr>
                              <w:t>背包</w:t>
                            </w:r>
                            <w:r w:rsidRPr="008022F6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zh-HK"/>
                              </w:rPr>
                              <w:t>後背時</w:t>
                            </w:r>
                            <w:r w:rsidRPr="008022F6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zh-TW"/>
                              </w:rPr>
                              <w:t>，內</w:t>
                            </w:r>
                            <w:r w:rsidRPr="008022F6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zh-HK"/>
                              </w:rPr>
                              <w:t>容物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zh-TW"/>
                              </w:rPr>
                              <w:t>的重量最好在體重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zh-TW"/>
                              </w:rPr>
                              <w:t>10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zh-TW"/>
                              </w:rPr>
                              <w:t>％</w:t>
                            </w:r>
                            <w:proofErr w:type="gramStart"/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zh-TW"/>
                              </w:rPr>
                              <w:t>以內，</w:t>
                            </w:r>
                            <w:proofErr w:type="gramEnd"/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zh-TW"/>
                              </w:rPr>
                              <w:t>側</w:t>
                            </w:r>
                            <w:r w:rsidRPr="008022F6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zh-HK"/>
                              </w:rPr>
                              <w:t>背時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zh-TW"/>
                              </w:rPr>
                              <w:t>則建議低於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zh-TW"/>
                              </w:rPr>
                              <w:t>5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lang w:eastAsia="zh-TW"/>
                              </w:rPr>
                              <w:t>％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。</w:t>
                            </w:r>
                          </w:p>
                          <w:p w14:paraId="559F66D4" w14:textId="77777777" w:rsidR="00283FAA" w:rsidRPr="008022F6" w:rsidRDefault="00283FAA" w:rsidP="006312DA">
                            <w:pPr>
                              <w:ind w:left="406" w:hangingChars="169" w:hanging="406"/>
                              <w:jc w:val="both"/>
                              <w:textAlignment w:val="baseline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二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  <w:proofErr w:type="gramStart"/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背法</w:t>
                            </w:r>
                            <w:proofErr w:type="gramEnd"/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：</w:t>
                            </w:r>
                            <w:r w:rsidRPr="008022F6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4"/>
                                <w:szCs w:val="24"/>
                                <w:lang w:eastAsia="zh-HK"/>
                              </w:rPr>
                              <w:t>背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包的背帶越短、靠身體越近，力量承受度越小，背起來越輕鬆。</w:t>
                            </w:r>
                          </w:p>
                          <w:p w14:paraId="5F38C461" w14:textId="77777777" w:rsidR="00283FAA" w:rsidRPr="008022F6" w:rsidRDefault="00283FAA" w:rsidP="006312DA">
                            <w:pPr>
                              <w:ind w:left="406" w:hangingChars="169" w:hanging="406"/>
                              <w:jc w:val="both"/>
                              <w:textAlignment w:val="baseline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三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  <w:proofErr w:type="gramStart"/>
                            <w:r w:rsidRPr="008022F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放法</w:t>
                            </w:r>
                            <w:proofErr w:type="gramEnd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：最重的東西應放在背包</w:t>
                            </w:r>
                            <w:proofErr w:type="gramStart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中間，</w:t>
                            </w:r>
                            <w:proofErr w:type="gramEnd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步行時比較不會影響身體的姿勢。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12DA" w:rsidRPr="008022F6">
              <w:rPr>
                <w:rFonts w:ascii="Times New Roman" w:eastAsia="標楷體" w:hAnsi="Times New Roman" w:cs="Times New Roman"/>
                <w:noProof/>
              </w:rPr>
              <w:drawing>
                <wp:anchor distT="0" distB="0" distL="114300" distR="114300" simplePos="0" relativeHeight="251658249" behindDoc="0" locked="0" layoutInCell="1" allowOverlap="1" wp14:anchorId="1EB6CFD1" wp14:editId="23707CC3">
                  <wp:simplePos x="0" y="0"/>
                  <wp:positionH relativeFrom="column">
                    <wp:posOffset>2667635</wp:posOffset>
                  </wp:positionH>
                  <wp:positionV relativeFrom="paragraph">
                    <wp:posOffset>360045</wp:posOffset>
                  </wp:positionV>
                  <wp:extent cx="3337200" cy="2757600"/>
                  <wp:effectExtent l="0" t="0" r="0" b="508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0504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200" cy="27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12A01E" w14:textId="6D1980FB" w:rsidR="006312DA" w:rsidRPr="008022F6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A955DEA" w14:textId="4B3839D9" w:rsidR="006312DA" w:rsidRPr="008022F6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F40AAA2" w14:textId="37F0F894" w:rsidR="006312DA" w:rsidRPr="008022F6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EDECD6A" w14:textId="5844B31F" w:rsidR="006312DA" w:rsidRPr="008022F6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347B16B4" w14:textId="1B110373" w:rsidR="006312DA" w:rsidRPr="008022F6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122BDE5" w14:textId="77777777" w:rsidR="006312DA" w:rsidRPr="008022F6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5CDBF778" w14:textId="733204E1" w:rsidR="006312DA" w:rsidRPr="008022F6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7DB1AB67" w14:textId="13930526" w:rsidR="006312DA" w:rsidRPr="008022F6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24099571" w14:textId="55EB5212" w:rsidR="006312DA" w:rsidRPr="008022F6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  <w:p w14:paraId="14DB6801" w14:textId="5AA7D56F" w:rsidR="00590858" w:rsidRDefault="00590858" w:rsidP="00993122">
            <w:pPr>
              <w:spacing w:line="3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89FAA" w14:textId="77777777" w:rsidR="00993122" w:rsidRDefault="00993122" w:rsidP="00993122">
            <w:pPr>
              <w:spacing w:line="3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F97F4" w14:textId="22E4048C" w:rsidR="00993122" w:rsidRDefault="00993122" w:rsidP="00993122">
            <w:pPr>
              <w:spacing w:line="3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30CE6" w14:textId="1DA82EC0" w:rsidR="00993122" w:rsidRDefault="00993122" w:rsidP="00993122">
            <w:pPr>
              <w:spacing w:line="3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1F3D0" w14:textId="34975A43" w:rsidR="00993122" w:rsidRDefault="00993122" w:rsidP="00993122">
            <w:pPr>
              <w:spacing w:line="3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7F0CD" w14:textId="3E18238A" w:rsidR="00993122" w:rsidRDefault="00993122" w:rsidP="00993122">
            <w:pPr>
              <w:spacing w:line="3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1E1F2" w14:textId="25BB6A29" w:rsidR="00993122" w:rsidRPr="00F45BC9" w:rsidRDefault="00993122" w:rsidP="00993122">
            <w:pPr>
              <w:spacing w:line="3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858" w:rsidRPr="00F45BC9" w14:paraId="27A11987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4F7205B" w14:textId="51BC27B4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評量目標：能應用文本</w:t>
            </w:r>
          </w:p>
        </w:tc>
      </w:tr>
      <w:tr w:rsidR="00590858" w:rsidRPr="00F45BC9" w14:paraId="10E36E62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5D1B0B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42F794DE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0E62F9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5-Ⅳ-4</w:t>
            </w:r>
          </w:p>
        </w:tc>
      </w:tr>
      <w:tr w:rsidR="00590858" w:rsidRPr="00F45BC9" w14:paraId="1AE20165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16DB26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Bc-Ⅳ-3</w:t>
            </w:r>
          </w:p>
        </w:tc>
      </w:tr>
      <w:tr w:rsidR="00590858" w:rsidRPr="00F45BC9" w14:paraId="4E70E445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B5C4932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449584CD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BF2147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7108EF0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EC7B84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EF5BE6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4AE2DB33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37148616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2968DD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6F7D4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C8D6A8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83D9FE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F2C445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046E59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24D04E1A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7C000B5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8C0045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0.7925</w:t>
            </w:r>
          </w:p>
        </w:tc>
        <w:tc>
          <w:tcPr>
            <w:tcW w:w="1530" w:type="dxa"/>
            <w:vAlign w:val="center"/>
          </w:tcPr>
          <w:p w14:paraId="697246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00F58D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0.8594</w:t>
            </w:r>
          </w:p>
        </w:tc>
        <w:tc>
          <w:tcPr>
            <w:tcW w:w="1530" w:type="dxa"/>
            <w:vAlign w:val="center"/>
          </w:tcPr>
          <w:p w14:paraId="47CFBD5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7A09E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0.5185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7F749A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</w:t>
            </w:r>
          </w:p>
        </w:tc>
      </w:tr>
      <w:tr w:rsidR="00590858" w:rsidRPr="00F45BC9" w14:paraId="180A9C5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5100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C7FC7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D1B83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37E54D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089D03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20691F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11AC0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A63F71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2778B06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1CD3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EE1450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22AE6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48AA07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3B657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2AFD3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5D564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C4F1B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3732B9B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1318A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3A4DCC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B7E8D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86D1CD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F7FA3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046B3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360ECB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664A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12EA6FD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00AC29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7D9294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104DC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84706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79.25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D8361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99F1BB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85.94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F636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8C5D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51.85</w:t>
            </w:r>
          </w:p>
        </w:tc>
      </w:tr>
      <w:tr w:rsidR="00590858" w:rsidRPr="00F45BC9" w14:paraId="71B9C93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D0EA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7BE9D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9B2D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A3308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2E595F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B6D10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7D475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26B9F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4E9B252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F6A416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A5C5C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6676D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EB236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B8F5F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C0C14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C36B4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F75C4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3335524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0EDD09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E6909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A7E8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A80607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00F34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182641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246395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11C1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6002FF8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FA146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90E1FE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DEA24B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A90B9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D1850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8C53B7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186945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2F617E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103D0D45" w14:textId="1B9A4652" w:rsidR="00590858" w:rsidRPr="00F45BC9" w:rsidRDefault="00590858" w:rsidP="00590858">
      <w:pPr>
        <w:rPr>
          <w:rFonts w:ascii="Times New Roman" w:hAnsi="Times New Roman" w:cs="Times New Roman"/>
        </w:rPr>
      </w:pPr>
    </w:p>
    <w:p w14:paraId="1132D12F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52D1FC1C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58FA5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12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3D22A1A9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CC1AA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D15AFA5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下列選項「」中的字，何組讀音相同？</w:t>
            </w:r>
          </w:p>
          <w:p w14:paraId="14000D02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val="en-US"/>
              </w:rPr>
              <w:t>(A)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悲傷哽「咽」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val="en-US"/>
              </w:rPr>
              <w:t>／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食不下「咽」</w:t>
            </w:r>
          </w:p>
          <w:p w14:paraId="60FFC4D1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val="en-US"/>
              </w:rPr>
              <w:t>(B)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悶不「吭」聲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val="en-US"/>
              </w:rPr>
              <w:t>／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引「吭」高歌</w:t>
            </w:r>
          </w:p>
          <w:p w14:paraId="4F2E5D84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語帶「禪」機／「禪」讓政治</w:t>
            </w:r>
          </w:p>
          <w:p w14:paraId="0CABFD57" w14:textId="615F1CA4" w:rsidR="00590858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「撒」謊成習／恃寵「撒」嬌</w:t>
            </w:r>
          </w:p>
        </w:tc>
      </w:tr>
      <w:tr w:rsidR="00590858" w:rsidRPr="00F45BC9" w14:paraId="53170CD0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4A0ACEE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評量目標：能記憶常用字的字音</w:t>
            </w:r>
          </w:p>
        </w:tc>
      </w:tr>
      <w:tr w:rsidR="00590858" w:rsidRPr="00F45BC9" w14:paraId="388475D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536633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78DFA796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A88ABF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4-Ⅳ-1</w:t>
            </w:r>
          </w:p>
        </w:tc>
      </w:tr>
      <w:tr w:rsidR="00590858" w:rsidRPr="00F45BC9" w14:paraId="58A77F72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2D1C67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Ab-Ⅳ-1</w:t>
            </w:r>
          </w:p>
        </w:tc>
      </w:tr>
      <w:tr w:rsidR="00590858" w:rsidRPr="00F45BC9" w14:paraId="6E8798D2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CD1251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6030075C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62FEB1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5FEB01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5AF866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9C330B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0DF705F5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2D97477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1F9C668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E1751B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FA7BF0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158B46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30CCDA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D3B108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126F3395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58AC50E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5A8CA5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0.5189</w:t>
            </w:r>
          </w:p>
        </w:tc>
        <w:tc>
          <w:tcPr>
            <w:tcW w:w="1530" w:type="dxa"/>
            <w:vAlign w:val="center"/>
          </w:tcPr>
          <w:p w14:paraId="17685C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9A516F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0.5156</w:t>
            </w:r>
          </w:p>
        </w:tc>
        <w:tc>
          <w:tcPr>
            <w:tcW w:w="1530" w:type="dxa"/>
            <w:vAlign w:val="center"/>
          </w:tcPr>
          <w:p w14:paraId="6D6FF6A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B5619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0.4074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10E73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0.07</w:t>
            </w:r>
          </w:p>
        </w:tc>
      </w:tr>
      <w:tr w:rsidR="00590858" w:rsidRPr="00F45BC9" w14:paraId="3EA38DB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1A8ED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8E6419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6F313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8C10D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1259E5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B38975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513E59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75B8FA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17A3F52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80128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3537A3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8575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E6E1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70C9D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FD083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30F3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F002B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3441B50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FFA8A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5F5512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371A2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FF289F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A33C4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F4CDD3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D05ED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D2B39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0CB3BEBA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7CB88D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64D87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45F3D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1A7C2A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E2D1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7794C3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20.31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6D919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76AC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1C531FB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A8A20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E5D238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2836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B3313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74E9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343BC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E61D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F9558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55957B4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BF3A8A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D9B242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C7D40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41EBA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DE3C6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DBFC4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E1A21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13118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723CFFA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A85B5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FC50A0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1F48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275E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51.89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4E97A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1C66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9F2E2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BAEDA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</w:tr>
      <w:tr w:rsidR="00590858" w:rsidRPr="00F45BC9" w14:paraId="45E5C989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9299D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C87BD7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E7BC07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C9461D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37A343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23139C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58187E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547FDF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1B717572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6AB366BC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672824CB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F792F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13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2AEA3FD8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A186B4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45A48F5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「所謂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中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菜西吃，是將原本大盤共享且同桌擺放的宴席菜式，改為西餐般一人一份、一道道依序送上。但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中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菜向來比西菜更講究沸熱燙口，分開上菜後，熱度鑊氣全消。其次，拋卻一桌多道同食，享受各種味道交錯的樂趣。更嚴重的是，為了美觀便利，連烹調手法都起了變化。例如原本該整魚整肉整蔬大鍋蒸煮煨燉，卻改為小塊小盅個別處理，光這點就足以讓同冶一爐、渾然一體之味傷損逸散。」根據這段文字，作者不愛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中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菜西吃的原因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double"/>
                <w:lang w:eastAsia="zh-TW"/>
              </w:rPr>
              <w:t>最不可能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包含下列何者？</w:t>
            </w:r>
          </w:p>
          <w:p w14:paraId="16ADA42A" w14:textId="77777777" w:rsidR="00D97269" w:rsidRDefault="00D97269" w:rsidP="00D97269">
            <w:pPr>
              <w:pStyle w:val="a6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(A)</w:t>
            </w:r>
            <w:r>
              <w:rPr>
                <w:rFonts w:eastAsia="標楷體" w:hint="eastAsia"/>
                <w:u w:val="single"/>
              </w:rPr>
              <w:t>中</w:t>
            </w:r>
            <w:r>
              <w:rPr>
                <w:rFonts w:eastAsia="標楷體" w:hint="eastAsia"/>
              </w:rPr>
              <w:t>式食法多道並陳，西式則否</w:t>
            </w:r>
          </w:p>
          <w:p w14:paraId="1E7FABD6" w14:textId="77777777" w:rsid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(B)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中</w:t>
            </w:r>
            <w:r>
              <w:rPr>
                <w:rFonts w:ascii="Times New Roman" w:eastAsia="標楷體" w:hAnsi="Times New Roman" w:cs="Times New Roman" w:hint="eastAsia"/>
              </w:rPr>
              <w:t>菜較西菜更講究菜餚的熱度</w:t>
            </w:r>
          </w:p>
          <w:p w14:paraId="22EFFCA6" w14:textId="77777777" w:rsid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(C)</w:t>
            </w:r>
            <w:r>
              <w:rPr>
                <w:rFonts w:ascii="Times New Roman" w:eastAsia="標楷體" w:hAnsi="Times New Roman" w:cs="Times New Roman" w:hint="eastAsia"/>
              </w:rPr>
              <w:t>西餐的上菜速度及料理方式費時又費工</w:t>
            </w:r>
          </w:p>
          <w:p w14:paraId="65D802A4" w14:textId="7ED54A94" w:rsidR="00590858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(D)</w:t>
            </w:r>
            <w:r>
              <w:rPr>
                <w:rFonts w:ascii="Times New Roman" w:eastAsia="標楷體" w:hAnsi="Times New Roman" w:cs="Times New Roman" w:hint="eastAsia"/>
              </w:rPr>
              <w:t>西式食法盡失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中</w:t>
            </w:r>
            <w:r>
              <w:rPr>
                <w:rFonts w:ascii="Times New Roman" w:eastAsia="標楷體" w:hAnsi="Times New Roman" w:cs="Times New Roman" w:hint="eastAsia"/>
              </w:rPr>
              <w:t>菜大鍋烹煮整肉的風味</w:t>
            </w:r>
          </w:p>
        </w:tc>
      </w:tr>
      <w:tr w:rsidR="00590858" w:rsidRPr="00F45BC9" w14:paraId="5447573E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7A01B61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590858" w:rsidRPr="00F45BC9" w14:paraId="7B0FAC37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EABADE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1B07D454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4EA475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62BC259B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695A5B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5BB3E304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6FB8F43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73413DCE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1F18FCF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1CACD0B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CCFDF8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3DBF698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35C28C61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28ED0425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27C4C0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20A9C4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C1A532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8F475E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55AFE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EE22C1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6BC217C3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039042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0468EA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0.5094</w:t>
            </w:r>
          </w:p>
        </w:tc>
        <w:tc>
          <w:tcPr>
            <w:tcW w:w="1530" w:type="dxa"/>
            <w:vAlign w:val="center"/>
          </w:tcPr>
          <w:p w14:paraId="3DDACD1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DFAEF4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0.5313</w:t>
            </w:r>
          </w:p>
        </w:tc>
        <w:tc>
          <w:tcPr>
            <w:tcW w:w="1530" w:type="dxa"/>
            <w:vAlign w:val="center"/>
          </w:tcPr>
          <w:p w14:paraId="6EBB58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31C1B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0.1852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3E0379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0.33</w:t>
            </w:r>
          </w:p>
        </w:tc>
      </w:tr>
      <w:tr w:rsidR="00590858" w:rsidRPr="00F45BC9" w14:paraId="64CCD1D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01687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B5D113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6A1E8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E22200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E3441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5C68C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CF9169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AE4563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5A55D32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9A74E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08489C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A7784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BE30D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642A9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C2496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85F15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8988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77DC7C5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92FCF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6FED8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C1F23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7604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8F82B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95AB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D3AB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630C5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08D9DD4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09A9AD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6336C3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CC78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83A17A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26.42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AB799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863F6E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31.25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0421E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94C1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58F282B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0A06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09D52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77E4D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89324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DB46E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3AE56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806F9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4520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77DEBDA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8DE6B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0DA0AA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D847C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47126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99190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0633E0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53.13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4F436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D9640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5F4739C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71D8A9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35B09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992D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D7E13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B422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1A472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B6CB7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A836B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64A996AE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A8095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1FFEC1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211B3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C27EFC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327B5D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57894B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DEDD12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77D802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5906747D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67AFD319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0E35F468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F4251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14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22659FFB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6EDEF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E353169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「修身以為弓，矯思以為矢，立義以為的，定而後發，發必中矣。」句中「矯」字的意義，與下列何者最接近？</w:t>
            </w:r>
          </w:p>
          <w:p w14:paraId="36EF0469" w14:textId="47ED50B1" w:rsidR="00DF342D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(A)</w:t>
            </w:r>
            <w:r>
              <w:rPr>
                <w:rFonts w:ascii="Times New Roman" w:eastAsia="標楷體" w:hAnsi="Times New Roman" w:cs="Times New Roman" w:hint="eastAsia"/>
              </w:rPr>
              <w:t>「矯」世勵俗</w:t>
            </w:r>
          </w:p>
          <w:p w14:paraId="29B54251" w14:textId="723A056C" w:rsid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(B)</w:t>
            </w:r>
            <w:r>
              <w:rPr>
                <w:rFonts w:ascii="Times New Roman" w:eastAsia="標楷體" w:hAnsi="Times New Roman" w:cs="Times New Roman" w:hint="eastAsia"/>
              </w:rPr>
              <w:t>「矯」若遊龍</w:t>
            </w:r>
          </w:p>
          <w:p w14:paraId="42F28104" w14:textId="2F00DB5F" w:rsidR="00DF342D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(C)</w:t>
            </w:r>
            <w:r>
              <w:rPr>
                <w:rFonts w:ascii="Times New Roman" w:eastAsia="標楷體" w:hAnsi="Times New Roman" w:cs="Times New Roman" w:hint="eastAsia"/>
              </w:rPr>
              <w:t>「矯」捷身手</w:t>
            </w:r>
          </w:p>
          <w:p w14:paraId="31158A41" w14:textId="0A88F382" w:rsidR="00590858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(D)</w:t>
            </w:r>
            <w:r>
              <w:rPr>
                <w:rFonts w:ascii="Times New Roman" w:eastAsia="標楷體" w:hAnsi="Times New Roman" w:cs="Times New Roman" w:hint="eastAsia"/>
              </w:rPr>
              <w:t>「矯」託天命</w:t>
            </w:r>
          </w:p>
        </w:tc>
      </w:tr>
      <w:tr w:rsidR="00590858" w:rsidRPr="00F45BC9" w14:paraId="1DA52A21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FB714C9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評量目標：能理解文言文中字詞的意義</w:t>
            </w:r>
          </w:p>
        </w:tc>
      </w:tr>
      <w:tr w:rsidR="00590858" w:rsidRPr="00F45BC9" w14:paraId="1DE058F2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4DF5EC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0025301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C0F935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4-Ⅳ-3</w:t>
            </w:r>
          </w:p>
        </w:tc>
      </w:tr>
      <w:tr w:rsidR="00590858" w:rsidRPr="00F45BC9" w14:paraId="0E71131F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B18611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Ab-Ⅳ-7</w:t>
            </w:r>
          </w:p>
        </w:tc>
      </w:tr>
      <w:tr w:rsidR="00590858" w:rsidRPr="00F45BC9" w14:paraId="023B2880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2F73F11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1DABECB2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28D68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75E550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94CE7A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1660E13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021AE2FA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7A41E9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1E373E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864DF8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0E03EF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5DD874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E9B123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E17CCD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5DC2CD73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5C8236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63A1B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0.3491</w:t>
            </w:r>
          </w:p>
        </w:tc>
        <w:tc>
          <w:tcPr>
            <w:tcW w:w="1530" w:type="dxa"/>
            <w:vAlign w:val="center"/>
          </w:tcPr>
          <w:p w14:paraId="2B40323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8D3330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0.2969</w:t>
            </w:r>
          </w:p>
        </w:tc>
        <w:tc>
          <w:tcPr>
            <w:tcW w:w="1530" w:type="dxa"/>
            <w:vAlign w:val="center"/>
          </w:tcPr>
          <w:p w14:paraId="395AA0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4C9C8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C15DCC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-0.12</w:t>
            </w:r>
          </w:p>
        </w:tc>
      </w:tr>
      <w:tr w:rsidR="00590858" w:rsidRPr="00F45BC9" w14:paraId="686E3B4A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509FD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11137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C844F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AF583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7BBCE8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AF021C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94BF93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2A3FEA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6A1685E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7E57D2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9FFD20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2A517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083BE5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29B20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F9E6BD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9CCA2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046EA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5C59976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1C3C2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F3C44F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2F66F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8DEF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25AB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B2264E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86DF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4446B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3886A09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411F16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F66017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52E3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DBA72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34.91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2A884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FB42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3BC8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78370A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38C2468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FCAE75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618E5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3A2E6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124B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17.92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ED2EA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2335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D2D1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C9B21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130F78B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01823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90B2EE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13F3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182471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34.91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EDC50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AB58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37.50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76EB1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25112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44.44</w:t>
            </w:r>
          </w:p>
        </w:tc>
      </w:tr>
      <w:tr w:rsidR="00590858" w:rsidRPr="00F45BC9" w14:paraId="7804323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97721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400426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0155A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3F73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30B12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09CC5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EFDF0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4C9BD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0F53E396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4076C6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BD59D9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D0B168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D6BF1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126B2F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4AB66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E8DB06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CB4CE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04EBC0C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0790E7F0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78D0B2E5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D1E91E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15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235CB3FC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96BE2D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F35606E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下列文句中的成語，何者使用最恰當？</w:t>
            </w:r>
          </w:p>
          <w:p w14:paraId="0DC10793" w14:textId="77777777" w:rsidR="00D97269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D97269">
              <w:rPr>
                <w:rFonts w:ascii="Times New Roman" w:eastAsia="標楷體" w:hAnsi="Times New Roman" w:cs="Times New Roman"/>
              </w:rPr>
              <w:t>(A)</w:t>
            </w:r>
            <w:r w:rsidRPr="00D97269">
              <w:rPr>
                <w:rFonts w:ascii="Times New Roman" w:eastAsia="標楷體" w:hAnsi="Times New Roman" w:cs="Times New Roman" w:hint="eastAsia"/>
              </w:rPr>
              <w:t>這艘郵輪車水馬龍，可搭載數千名遊客</w:t>
            </w:r>
          </w:p>
          <w:p w14:paraId="414C3AF0" w14:textId="77777777" w:rsidR="00D97269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D97269">
              <w:rPr>
                <w:rFonts w:ascii="Times New Roman" w:eastAsia="標楷體" w:hAnsi="Times New Roman" w:cs="Times New Roman"/>
              </w:rPr>
              <w:t>(B)</w:t>
            </w:r>
            <w:r w:rsidRPr="00D97269">
              <w:rPr>
                <w:rFonts w:ascii="Times New Roman" w:eastAsia="標楷體" w:hAnsi="Times New Roman" w:cs="Times New Roman" w:hint="eastAsia"/>
              </w:rPr>
              <w:t>他個性害羞，遇到陌生人時總是別開生面</w:t>
            </w:r>
          </w:p>
          <w:p w14:paraId="247DED4B" w14:textId="77777777" w:rsidR="00D97269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D97269">
              <w:rPr>
                <w:rFonts w:ascii="Times New Roman" w:eastAsia="標楷體" w:hAnsi="Times New Roman" w:cs="Times New Roman"/>
              </w:rPr>
              <w:t>(C)</w:t>
            </w:r>
            <w:r w:rsidRPr="00D97269">
              <w:rPr>
                <w:rFonts w:ascii="Times New Roman" w:eastAsia="標楷體" w:hAnsi="Times New Roman" w:cs="Times New Roman" w:hint="eastAsia"/>
              </w:rPr>
              <w:t>他為了得到好成績而因噎廢食，每晚都認真讀書</w:t>
            </w:r>
          </w:p>
          <w:p w14:paraId="3AE94DDC" w14:textId="29E5BA0B" w:rsidR="00590858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這裡曾有許多珍藏，如今僅剩吉光片羽，令人唏噓</w:t>
            </w:r>
          </w:p>
        </w:tc>
      </w:tr>
      <w:tr w:rsidR="00590858" w:rsidRPr="00F45BC9" w14:paraId="3E40F838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67193D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評量目標：能依語境評斷詞語使用的適切性</w:t>
            </w:r>
          </w:p>
        </w:tc>
      </w:tr>
      <w:tr w:rsidR="00590858" w:rsidRPr="00F45BC9" w14:paraId="778A8CB8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7F4BC4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174C167C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456BFA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590858" w:rsidRPr="00F45BC9" w14:paraId="7F81C24D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076385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Ab-Ⅳ-5</w:t>
            </w:r>
          </w:p>
        </w:tc>
      </w:tr>
      <w:tr w:rsidR="00590858" w:rsidRPr="00F45BC9" w14:paraId="3B398AB0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007EDC6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26249276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298A5F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3C8DCBD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6D2471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6BFEB9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112C1872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413703D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58C5B6E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407184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F3B63D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472E9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77D79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3AF25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72E862E1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63B288E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33B0E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0.5094</w:t>
            </w:r>
          </w:p>
        </w:tc>
        <w:tc>
          <w:tcPr>
            <w:tcW w:w="1530" w:type="dxa"/>
            <w:vAlign w:val="center"/>
          </w:tcPr>
          <w:p w14:paraId="1BAE563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2D65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0.5625</w:t>
            </w:r>
          </w:p>
        </w:tc>
        <w:tc>
          <w:tcPr>
            <w:tcW w:w="1530" w:type="dxa"/>
            <w:vAlign w:val="center"/>
          </w:tcPr>
          <w:p w14:paraId="0AA549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1FAAF1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0.2222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91B2F0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</w:t>
            </w:r>
          </w:p>
        </w:tc>
      </w:tr>
      <w:tr w:rsidR="00590858" w:rsidRPr="00F45BC9" w14:paraId="4455AA3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826572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1EB373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7B2C3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FF483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26BA6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6DED6D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DE3B56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3B2904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5E751FE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6EEEB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BC7F4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069F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2F706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F8AD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31AB40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278891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2F30E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5970C6E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560B6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5FF6AF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B87B8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A688B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BF0E1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78D89E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F18B6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7D2E9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061EFC6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68B24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31525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39E0C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070C8F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DBB9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778F8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CA529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CF19D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5D0D6B2A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DC52D0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05DD8F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5A1B3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AD37E8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EAAB21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7E6E6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5F182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2F42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435A136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D502E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4DD06D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5B9B4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5FD4D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7540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2CED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5A5BC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2326BA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69E2D3C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1A6654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78823F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D9A0F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400E77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BCA1D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9A68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B1D3A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310E30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10BFE259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DE2FE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837A3F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99908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EF284E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8E2284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72FFD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72717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1AE24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C5B2A1B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406B1A03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7306F41B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7D1B48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16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51D3C087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CCFACF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6DCF51E" w14:textId="349CB275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D97269">
              <w:rPr>
                <w:noProof/>
                <w:sz w:val="24"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400D04C0" wp14:editId="6909C56A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722630</wp:posOffset>
                      </wp:positionV>
                      <wp:extent cx="2444115" cy="466725"/>
                      <wp:effectExtent l="0" t="0" r="13335" b="28575"/>
                      <wp:wrapSquare wrapText="bothSides"/>
                      <wp:docPr id="24" name="文字方塊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115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7C061A" w14:textId="77777777" w:rsidR="00283FAA" w:rsidRPr="00D97269" w:rsidRDefault="00283FAA" w:rsidP="00D97269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97269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  <w:sym w:font="Wingdings" w:char="F026"/>
                                  </w:r>
                                </w:p>
                                <w:p w14:paraId="0702F0CF" w14:textId="77777777" w:rsidR="00283FAA" w:rsidRPr="00D97269" w:rsidRDefault="00283FAA" w:rsidP="00D97269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</w:pPr>
                                  <w:r w:rsidRPr="00D97269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1.</w:t>
                                  </w:r>
                                  <w:r w:rsidRPr="00D97269">
                                    <w:rPr>
                                      <w:rFonts w:ascii="Times New Roman" w:eastAsia="標楷體" w:hAnsi="Times New Roman" w:cs="Times New Roman" w:hint="eastAsia"/>
                                      <w:sz w:val="24"/>
                                      <w:szCs w:val="24"/>
                                      <w:lang w:eastAsia="zh-TW"/>
                                    </w:rPr>
                                    <w:t>醪：音</w:t>
                                  </w:r>
                                  <w:r w:rsidRPr="00D97269">
                                    <w:rPr>
                                      <w:rFonts w:ascii="標楷體" w:eastAsia="標楷體" w:hAnsi="標楷體" w:cs="Times New Roman" w:hint="eastAsia"/>
                                      <w:sz w:val="24"/>
                                      <w:szCs w:val="24"/>
                                      <w:lang w:eastAsia="zh-TW"/>
                                    </w:rPr>
                                    <w:t>ㄌㄠˊ</w:t>
                                  </w:r>
                                  <w:r w:rsidRPr="00D97269">
                                    <w:rPr>
                                      <w:rFonts w:ascii="Times New Roman" w:eastAsia="標楷體" w:hAnsi="Times New Roman" w:cs="Times New Roman" w:hint="eastAsia"/>
                                      <w:sz w:val="24"/>
                                      <w:szCs w:val="24"/>
                                      <w:lang w:eastAsia="zh-TW"/>
                                    </w:rPr>
                                    <w:t>，混含渣滓的濁酒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00D04C0" id="文字方塊 24" o:spid="_x0000_s1030" type="#_x0000_t202" style="position:absolute;left:0;text-align:left;margin-left:301.7pt;margin-top:56.9pt;width:192.45pt;height:36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">
                      <v:textbox>
                        <w:txbxContent>
                          <w:p w14:paraId="4E7C061A" w14:textId="77777777" w:rsidR="00283FAA" w:rsidRPr="00D97269" w:rsidRDefault="00283FAA" w:rsidP="00D97269">
                            <w:pPr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97269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  <w:sym w:font="Wingdings" w:char="F026"/>
                            </w:r>
                          </w:p>
                          <w:p w14:paraId="0702F0CF" w14:textId="77777777" w:rsidR="00283FAA" w:rsidRPr="00D97269" w:rsidRDefault="00283FAA" w:rsidP="00D97269">
                            <w:pPr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D97269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1.</w:t>
                            </w:r>
                            <w:proofErr w:type="gramStart"/>
                            <w:r w:rsidRPr="00D97269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醪</w:t>
                            </w:r>
                            <w:proofErr w:type="gramEnd"/>
                            <w:r w:rsidRPr="00D97269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：音</w:t>
                            </w:r>
                            <w:proofErr w:type="gramStart"/>
                            <w:r w:rsidRPr="00D97269">
                              <w:rPr>
                                <w:rFonts w:ascii="標楷體" w:eastAsia="標楷體" w:hAnsi="標楷體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ㄌㄠˊ</w:t>
                            </w:r>
                            <w:proofErr w:type="gramEnd"/>
                            <w:r w:rsidRPr="00D97269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，</w:t>
                            </w:r>
                            <w:proofErr w:type="gramStart"/>
                            <w:r w:rsidRPr="00D97269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混含渣滓</w:t>
                            </w:r>
                            <w:proofErr w:type="gramEnd"/>
                            <w:r w:rsidRPr="00D97269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的濁酒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某古典戲曲中有一段唱詞：「俺讀些稗官詞寄牢騷，對江山吃一斗苦松醪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vertAlign w:val="subscript"/>
                <w:lang w:eastAsia="zh-TW"/>
              </w:rPr>
              <w:t>1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小鼓兒顫杖輕敲，寸板兒軟手頻搖。一字字臣忠子孝，一聲聲龍吟虎嘯。快舌尖鋼刀出鞘，響喉嚨轟雷烈炮。呀！似這般冷嘲、熱挑，用不著筆抄、墨描，勸英豪一盤錯帳速勾了。」據此判斷，唱詞中「俺」的職業最可能是下列何者？</w:t>
            </w:r>
          </w:p>
          <w:p w14:paraId="35B4310D" w14:textId="0355BEEF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</w:rPr>
              <w:t>(A)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說書人</w:t>
            </w:r>
          </w:p>
          <w:p w14:paraId="5CCA9F8E" w14:textId="56E7ABC4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</w:rPr>
              <w:t>(B)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算命師</w:t>
            </w:r>
          </w:p>
          <w:p w14:paraId="6457F0A3" w14:textId="7EDB6A45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</w:rPr>
              <w:t>(C)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外交使臣</w:t>
            </w:r>
          </w:p>
          <w:p w14:paraId="762A5A36" w14:textId="264D7621" w:rsidR="00590858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</w:rPr>
              <w:t>(D)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監察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御史</w:t>
            </w:r>
          </w:p>
        </w:tc>
      </w:tr>
      <w:tr w:rsidR="00590858" w:rsidRPr="00F45BC9" w14:paraId="34B3A230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38DDF13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590858" w:rsidRPr="00F45BC9" w14:paraId="45138F97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61CD72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19EF8D83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787364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2C983F7D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148753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Ad-Ⅳ-3</w:t>
            </w:r>
          </w:p>
        </w:tc>
      </w:tr>
      <w:tr w:rsidR="00590858" w:rsidRPr="00F45BC9" w14:paraId="0EC017B0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7C86B0F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0B16AB51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A596A5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5352712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1CCC2A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5F7448B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5C864856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7FB6E83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26F6684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60A785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AB70BE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B4F76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287BC3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C4B36E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0FEA6C5D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2691E4D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60588B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0.5283</w:t>
            </w:r>
          </w:p>
        </w:tc>
        <w:tc>
          <w:tcPr>
            <w:tcW w:w="1530" w:type="dxa"/>
            <w:vAlign w:val="center"/>
          </w:tcPr>
          <w:p w14:paraId="5D59ADB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4692C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0.6094</w:t>
            </w:r>
          </w:p>
        </w:tc>
        <w:tc>
          <w:tcPr>
            <w:tcW w:w="1530" w:type="dxa"/>
            <w:vAlign w:val="center"/>
          </w:tcPr>
          <w:p w14:paraId="61D941B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6BBAC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8DE36D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0.32</w:t>
            </w:r>
          </w:p>
        </w:tc>
      </w:tr>
      <w:tr w:rsidR="00590858" w:rsidRPr="00F45BC9" w14:paraId="5AA738C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4BDD3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C73428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CCB24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8417A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302D2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E4FCB8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641019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6E7EE2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3517B3A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39635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0A4B38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893C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D78D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4DF69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1F9E34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90441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916D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7D738CA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954750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81B239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31A7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F0202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0ECD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FF52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20C919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3A95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0503FB0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E7A01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4F629E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2B2C46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F24BD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52.83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7EA9F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94BFA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E20E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5ABCA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6CA3CD9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C31E4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C6C79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6EE44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139B3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A0232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3727AD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E08AB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364F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7C563F6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1426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725332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29153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81FF75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5F761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42AC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E330C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D451E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3B5D172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3CAB59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2A47E9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98B3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34D19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59B6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9B341A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EB48E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59F6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5E00324D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D4EB58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F96948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ECD819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CF2848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ED3321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73590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CFAE0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F77478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896A484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56322F0C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69AB6E19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E43CA0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17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305F506F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0ABAE5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3D3CE09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下列文句，何者文意通暢、用詞最為恰當？</w:t>
            </w:r>
          </w:p>
          <w:p w14:paraId="0F93E96B" w14:textId="77777777" w:rsid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(A)</w:t>
            </w:r>
            <w:r>
              <w:rPr>
                <w:rFonts w:ascii="Times New Roman" w:eastAsia="標楷體" w:hAnsi="Times New Roman" w:cs="Times New Roman" w:hint="eastAsia"/>
                <w:lang w:eastAsia="zh-HK"/>
              </w:rPr>
              <w:t>此</w:t>
            </w:r>
            <w:r>
              <w:rPr>
                <w:rFonts w:ascii="Times New Roman" w:eastAsia="標楷體" w:hAnsi="Times New Roman" w:cs="Times New Roman" w:hint="eastAsia"/>
              </w:rPr>
              <w:t>文件</w:t>
            </w:r>
            <w:r>
              <w:rPr>
                <w:rFonts w:ascii="Times New Roman" w:eastAsia="標楷體" w:hAnsi="Times New Roman" w:cs="Times New Roman" w:hint="eastAsia"/>
                <w:lang w:eastAsia="zh-HK"/>
              </w:rPr>
              <w:t>攸</w:t>
            </w:r>
            <w:r>
              <w:rPr>
                <w:rFonts w:ascii="Times New Roman" w:eastAsia="標楷體" w:hAnsi="Times New Roman" w:cs="Times New Roman" w:hint="eastAsia"/>
              </w:rPr>
              <w:t>關</w:t>
            </w:r>
            <w:r>
              <w:rPr>
                <w:rFonts w:ascii="Times New Roman" w:eastAsia="標楷體" w:hAnsi="Times New Roman" w:cs="Times New Roman" w:hint="eastAsia"/>
                <w:lang w:eastAsia="zh-HK"/>
              </w:rPr>
              <w:t>計畫的成敗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>
              <w:rPr>
                <w:rFonts w:ascii="Times New Roman" w:eastAsia="標楷體" w:hAnsi="Times New Roman" w:cs="Times New Roman" w:hint="eastAsia"/>
                <w:lang w:eastAsia="zh-HK"/>
              </w:rPr>
              <w:t>你</w:t>
            </w:r>
            <w:r>
              <w:rPr>
                <w:rFonts w:ascii="Times New Roman" w:eastAsia="標楷體" w:hAnsi="Times New Roman" w:cs="Times New Roman" w:hint="eastAsia"/>
              </w:rPr>
              <w:t>千萬要小心遞送</w:t>
            </w:r>
          </w:p>
          <w:p w14:paraId="386E5F8D" w14:textId="77777777" w:rsid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(B)</w:t>
            </w:r>
            <w:r>
              <w:rPr>
                <w:rFonts w:ascii="Times New Roman" w:eastAsia="標楷體" w:hAnsi="Times New Roman" w:cs="Times New Roman" w:hint="eastAsia"/>
                <w:lang w:eastAsia="zh-HK"/>
              </w:rPr>
              <w:t>在</w:t>
            </w:r>
            <w:r>
              <w:rPr>
                <w:rFonts w:ascii="Times New Roman" w:eastAsia="標楷體" w:hAnsi="Times New Roman" w:cs="Times New Roman" w:hint="eastAsia"/>
              </w:rPr>
              <w:t>遇到困難時，</w:t>
            </w:r>
            <w:r>
              <w:rPr>
                <w:rFonts w:ascii="Times New Roman" w:eastAsia="標楷體" w:hAnsi="Times New Roman" w:cs="Times New Roman" w:hint="eastAsia"/>
                <w:lang w:eastAsia="zh-HK"/>
              </w:rPr>
              <w:t>他</w:t>
            </w:r>
            <w:r>
              <w:rPr>
                <w:rFonts w:ascii="Times New Roman" w:eastAsia="標楷體" w:hAnsi="Times New Roman" w:cs="Times New Roman" w:hint="eastAsia"/>
              </w:rPr>
              <w:t>反而不屈不撓，堅持妥協</w:t>
            </w:r>
          </w:p>
          <w:p w14:paraId="7D54681B" w14:textId="77777777" w:rsid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(C)</w:t>
            </w:r>
            <w:r>
              <w:rPr>
                <w:rFonts w:ascii="Times New Roman" w:eastAsia="標楷體" w:hAnsi="Times New Roman" w:cs="Times New Roman" w:hint="eastAsia"/>
              </w:rPr>
              <w:t>他明明做錯事情還推給別人，真是死不賴帳</w:t>
            </w:r>
          </w:p>
          <w:p w14:paraId="054B2F39" w14:textId="1337948A" w:rsidR="00590858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(D)</w:t>
            </w:r>
            <w:r>
              <w:rPr>
                <w:rFonts w:ascii="Times New Roman" w:eastAsia="標楷體" w:hAnsi="Times New Roman" w:cs="Times New Roman" w:hint="eastAsia"/>
              </w:rPr>
              <w:t>疫情蔓延的時候，我們更要一起對抗意志力</w:t>
            </w:r>
          </w:p>
        </w:tc>
      </w:tr>
      <w:tr w:rsidR="00590858" w:rsidRPr="00F45BC9" w14:paraId="5DEBDADE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39D8B0A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評量目標：能依語境評斷詞語使用的適切性</w:t>
            </w:r>
          </w:p>
        </w:tc>
      </w:tr>
      <w:tr w:rsidR="00590858" w:rsidRPr="00F45BC9" w14:paraId="5AE71561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38677E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29B3A44B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2C0473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590858" w:rsidRPr="00F45BC9" w14:paraId="3D3560E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B2961A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Ab-Ⅳ-5</w:t>
            </w:r>
          </w:p>
        </w:tc>
      </w:tr>
      <w:tr w:rsidR="00590858" w:rsidRPr="00F45BC9" w14:paraId="7603C9FE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3D24DE9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62436661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0A691A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7D1BF30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344800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951CD7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56ECBC6E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EBB7A85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09580DA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21037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3398A8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184AC8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9DB42B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B9BE6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03A12EDA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5305BC7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E1C59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0.5094</w:t>
            </w:r>
          </w:p>
        </w:tc>
        <w:tc>
          <w:tcPr>
            <w:tcW w:w="1530" w:type="dxa"/>
            <w:vAlign w:val="center"/>
          </w:tcPr>
          <w:p w14:paraId="409330E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C814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0.5625</w:t>
            </w:r>
          </w:p>
        </w:tc>
        <w:tc>
          <w:tcPr>
            <w:tcW w:w="1530" w:type="dxa"/>
            <w:vAlign w:val="center"/>
          </w:tcPr>
          <w:p w14:paraId="3BD2616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0F056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0.1852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F329C4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0.08</w:t>
            </w:r>
          </w:p>
        </w:tc>
      </w:tr>
      <w:tr w:rsidR="00590858" w:rsidRPr="00F45BC9" w14:paraId="7FC87D9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8F0E6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02767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2A8051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2D8B1E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E2EB8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15A741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624C01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AE935F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579216A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98674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638D5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50E5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379958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6B7F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18171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3AC5B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BEE6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55275D1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7B12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E7253B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01D5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85D7B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5471E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59F38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E165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11138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228276A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2A170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3C2A78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A10E0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6A305C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2216E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1D4C9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48AE3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501D5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0064182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20E11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0C21D8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F305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32337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02F5F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1A3BAB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3E9C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105A4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562ED1A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00740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B6F154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90B8A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09F4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35.85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FD833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9FCF6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32.81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E4E7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9F87E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55.56</w:t>
            </w:r>
          </w:p>
        </w:tc>
      </w:tr>
      <w:tr w:rsidR="00590858" w:rsidRPr="00F45BC9" w14:paraId="346502D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2F1C2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357445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E52DA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414F8C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9871B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4F2C5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6585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C76B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4057DC52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22ABA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C46D27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04CB2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6F1E8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70D70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8F61C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4B62F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C3D8D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05AC1806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362256AD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3DD56874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E64030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18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4A0C7044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F15117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FCFFAF2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粥之既熟，水米成交，猶米之釀而為酒矣。慮其太厚而入水於粥，猶入水於酒也，水入而酒成糟粕，其味尚可咀乎？故熬前挹水必限以數，使其勺不能增，滴無可減。」根據這段文字，作者對於熬粥的看法，下列敘述何者最恰當？</w:t>
            </w:r>
          </w:p>
          <w:p w14:paraId="18DB08C8" w14:textId="77777777" w:rsid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(A)</w:t>
            </w:r>
            <w:r>
              <w:rPr>
                <w:rFonts w:ascii="Times New Roman" w:eastAsia="標楷體" w:hAnsi="Times New Roman" w:cs="Times New Roman" w:hint="eastAsia"/>
              </w:rPr>
              <w:t>熬煮前</w:t>
            </w:r>
            <w:r>
              <w:rPr>
                <w:rFonts w:ascii="Times New Roman" w:eastAsia="標楷體" w:hAnsi="Times New Roman" w:cs="Times New Roman" w:hint="eastAsia"/>
                <w:lang w:eastAsia="zh-HK"/>
              </w:rPr>
              <w:t>須加足適量的</w:t>
            </w:r>
            <w:r>
              <w:rPr>
                <w:rFonts w:ascii="Times New Roman" w:eastAsia="標楷體" w:hAnsi="Times New Roman" w:cs="Times New Roman" w:hint="eastAsia"/>
              </w:rPr>
              <w:t>水</w:t>
            </w:r>
          </w:p>
          <w:p w14:paraId="25ECA5AB" w14:textId="77777777" w:rsid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(B)</w:t>
            </w:r>
            <w:r>
              <w:rPr>
                <w:rFonts w:ascii="Times New Roman" w:eastAsia="標楷體" w:hAnsi="Times New Roman" w:cs="Times New Roman" w:hint="eastAsia"/>
              </w:rPr>
              <w:t>熬煮時可適度添加米飯</w:t>
            </w:r>
          </w:p>
          <w:p w14:paraId="029C4FC4" w14:textId="77777777" w:rsid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(C)</w:t>
            </w:r>
            <w:r>
              <w:rPr>
                <w:rFonts w:ascii="Times New Roman" w:eastAsia="標楷體" w:hAnsi="Times New Roman" w:cs="Times New Roman" w:hint="eastAsia"/>
              </w:rPr>
              <w:t>熬煮過程中可加酒提味</w:t>
            </w:r>
          </w:p>
          <w:p w14:paraId="264BEE94" w14:textId="3831B0E3" w:rsidR="00590858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(D)</w:t>
            </w:r>
            <w:r>
              <w:rPr>
                <w:rFonts w:ascii="Times New Roman" w:eastAsia="標楷體" w:hAnsi="Times New Roman" w:cs="Times New Roman" w:hint="eastAsia"/>
              </w:rPr>
              <w:t>熬煮過久容易生出糟粕</w:t>
            </w:r>
          </w:p>
        </w:tc>
      </w:tr>
      <w:tr w:rsidR="00590858" w:rsidRPr="00F45BC9" w14:paraId="430DFA09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A3BCC0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590858" w:rsidRPr="00F45BC9" w14:paraId="081A779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3E038A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3E32A0E4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698C27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092EA2C4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5313E2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590858" w:rsidRPr="00F45BC9" w14:paraId="399D5D85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D26EEA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036F0942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651998A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2201F04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3F6B6A5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16DBA5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79B010C3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55C2D9AE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2F25C49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6F3F9F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8CA925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E5DD4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0B790D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D3D09D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31509087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728012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6604BE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0.6981</w:t>
            </w:r>
          </w:p>
        </w:tc>
        <w:tc>
          <w:tcPr>
            <w:tcW w:w="1530" w:type="dxa"/>
            <w:vAlign w:val="center"/>
          </w:tcPr>
          <w:p w14:paraId="274BB50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E6BBF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0.7500</w:t>
            </w:r>
          </w:p>
        </w:tc>
        <w:tc>
          <w:tcPr>
            <w:tcW w:w="1530" w:type="dxa"/>
            <w:vAlign w:val="center"/>
          </w:tcPr>
          <w:p w14:paraId="268C5D5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1E4A3D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0.4074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B6F8BB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</w:tr>
      <w:tr w:rsidR="00590858" w:rsidRPr="00F45BC9" w14:paraId="174C076A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AC54DC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E46AB9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832362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954056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75F2F4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9A5BD3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658BB9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520D3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6C45D56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AC5218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7A3545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E663F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95F1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6F840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2862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5D42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BA406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55A66C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17F74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8754C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0E87A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767E4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D6A87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095B5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029D8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6149D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57CD232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82546B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917C33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A7CB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347F6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69.81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B55E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EBC29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75.00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93E7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2CB29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</w:tr>
      <w:tr w:rsidR="00590858" w:rsidRPr="00F45BC9" w14:paraId="2BE17E7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3CA5B2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5177B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E2F3B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ADC2F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1E9DF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79E9A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97C41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4B1E9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5796545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BC8AF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02D193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2D8F9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E9DB8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96F3A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0E16F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9334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51221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3FE06BF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D2DF14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68E3E0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EEA1C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2C2411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46EBD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8D34A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CE0EC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1A9C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0857818D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F99ED9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F3DA3E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AC5EF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681AA7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7763E9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E4C4E7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06B381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C53DD2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011BF0A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63DA9AAD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6EF25030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46CD9F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19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385E4E17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0FB268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4632633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下列詞語「」中的注音寫成國字後，何者兩兩相同？</w:t>
            </w:r>
          </w:p>
          <w:p w14:paraId="7ABD47A5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杞人「</w:t>
            </w:r>
            <w:r w:rsidRPr="00D97269"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  <w:lang w:eastAsia="zh-TW"/>
              </w:rPr>
              <w:t>ㄧㄡ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」天／養尊處「</w:t>
            </w:r>
            <w:r w:rsidRPr="00D97269"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  <w:lang w:eastAsia="zh-TW"/>
              </w:rPr>
              <w:t>ㄧㄡ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」</w:t>
            </w:r>
          </w:p>
          <w:p w14:paraId="4A726BF8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「ㄅㄢ」駁陸離／「ㄅㄢ」斕奪目</w:t>
            </w:r>
          </w:p>
          <w:p w14:paraId="22A4D9A5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自相「</w:t>
            </w:r>
            <w:r w:rsidRPr="00D97269"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  <w:lang w:eastAsia="zh-TW"/>
              </w:rPr>
              <w:t>ㄇㄠˊ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」盾／「</w:t>
            </w:r>
            <w:r w:rsidRPr="00D97269"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  <w:lang w:eastAsia="zh-TW"/>
              </w:rPr>
              <w:t>ㄇㄠˊ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」塞頓開</w:t>
            </w:r>
          </w:p>
          <w:p w14:paraId="1E017125" w14:textId="47B76B10" w:rsidR="00590858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細嚼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「</w:t>
            </w:r>
            <w:r w:rsidRPr="00D97269"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  <w:lang w:eastAsia="zh-TW"/>
              </w:rPr>
              <w:t>ㄇㄢˋ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」嚥／「</w:t>
            </w:r>
            <w:r w:rsidRPr="00D97269"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  <w:lang w:eastAsia="zh-TW"/>
              </w:rPr>
              <w:t>ㄇㄢˋ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」不經心</w:t>
            </w:r>
          </w:p>
        </w:tc>
      </w:tr>
      <w:tr w:rsidR="00590858" w:rsidRPr="00F45BC9" w14:paraId="6F39A636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4E6A44C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評量目標：能記憶常用字的字形</w:t>
            </w:r>
          </w:p>
        </w:tc>
      </w:tr>
      <w:tr w:rsidR="00590858" w:rsidRPr="00F45BC9" w14:paraId="50F43C54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AA6513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5F6E909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BB45B9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4-Ⅳ-1</w:t>
            </w:r>
          </w:p>
        </w:tc>
      </w:tr>
      <w:tr w:rsidR="00590858" w:rsidRPr="00F45BC9" w14:paraId="1440AABA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ACD3A8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Ab-Ⅳ-1</w:t>
            </w:r>
          </w:p>
        </w:tc>
      </w:tr>
      <w:tr w:rsidR="00590858" w:rsidRPr="00F45BC9" w14:paraId="79CE548D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FE25B1E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43B2ED3A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B8EB0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2C13A56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08BD76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676C603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5632FAF8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243911A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52273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5C0714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2C5D44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A6CB5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774363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4FF33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25608C14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7CD2E2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1460D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0.4245</w:t>
            </w:r>
          </w:p>
        </w:tc>
        <w:tc>
          <w:tcPr>
            <w:tcW w:w="1530" w:type="dxa"/>
            <w:vAlign w:val="center"/>
          </w:tcPr>
          <w:p w14:paraId="37900C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C36530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0.4219</w:t>
            </w:r>
          </w:p>
        </w:tc>
        <w:tc>
          <w:tcPr>
            <w:tcW w:w="1530" w:type="dxa"/>
            <w:vAlign w:val="center"/>
          </w:tcPr>
          <w:p w14:paraId="3B1B085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1B7CD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0.1852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4914D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-0.20</w:t>
            </w:r>
          </w:p>
        </w:tc>
      </w:tr>
      <w:tr w:rsidR="00590858" w:rsidRPr="00F45BC9" w14:paraId="033D1B0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EAA02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B0DC2B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9F2DCB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509245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AC4776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E26453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D397C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16F3B2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1F9ADAC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A4225B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6AEDA3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F5776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FF33A1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090FE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B4C31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AC90C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3B438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79F180B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2C7CF7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66E296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35FD0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37BA8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FB72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5658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9A46C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E994B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0B81949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0E35D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D783F1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19EE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E4B88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891B8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F1816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FF10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30CEF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324504B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2DD55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A5E7A2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5819E5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8A507F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42.45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30433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8F416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42.19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CD4E6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45CFE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4AB9E7E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CD2C4B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CD23B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40E0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BE07B6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35.85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EA59E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288FEE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40.63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A82FB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3BA87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44.44</w:t>
            </w:r>
          </w:p>
        </w:tc>
      </w:tr>
      <w:tr w:rsidR="00590858" w:rsidRPr="00F45BC9" w14:paraId="6842E9F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0204C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D7EE0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709E4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75DB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64045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081DE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710B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D317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0BBB17B4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A1621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E05F4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5898B8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8BAE13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45E916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AFC425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A8A6A4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B1D3D0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38905EC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5AB4E4AE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2439ADAB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8B5DF05" w14:textId="36B8CF0E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20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78D3A8E8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3C82D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DAB94AE" w14:textId="172EDE0B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D97269">
              <w:rPr>
                <w:noProof/>
                <w:sz w:val="24"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0CB4209C" wp14:editId="482571E0">
                      <wp:simplePos x="0" y="0"/>
                      <wp:positionH relativeFrom="column">
                        <wp:posOffset>4215765</wp:posOffset>
                      </wp:positionH>
                      <wp:positionV relativeFrom="paragraph">
                        <wp:posOffset>294640</wp:posOffset>
                      </wp:positionV>
                      <wp:extent cx="1846580" cy="863600"/>
                      <wp:effectExtent l="0" t="0" r="20320" b="12700"/>
                      <wp:wrapSquare wrapText="bothSides"/>
                      <wp:docPr id="25" name="文字方塊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6580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53C4A1" w14:textId="77777777" w:rsidR="00283FAA" w:rsidRPr="00D97269" w:rsidRDefault="00283FAA" w:rsidP="00D97269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97269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  <w:sym w:font="Wingdings" w:char="F026"/>
                                  </w:r>
                                </w:p>
                                <w:p w14:paraId="29AB4B07" w14:textId="77777777" w:rsidR="00283FAA" w:rsidRPr="00D97269" w:rsidRDefault="00283FAA" w:rsidP="00D97269">
                                  <w:pPr>
                                    <w:pStyle w:val="a4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D97269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1.</w:t>
                                  </w:r>
                                  <w:r w:rsidRPr="00D97269"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t>羅衣：絲質的衣服</w:t>
                                  </w:r>
                                </w:p>
                                <w:p w14:paraId="1E7A1CB2" w14:textId="25C93833" w:rsidR="00283FAA" w:rsidRPr="00D97269" w:rsidRDefault="00283FAA" w:rsidP="00D97269">
                                  <w:pPr>
                                    <w:pStyle w:val="a4"/>
                                    <w:ind w:left="895" w:hangingChars="373" w:hanging="895"/>
                                    <w:rPr>
                                      <w:rFonts w:ascii="Times New Roman" w:eastAsia="標楷體" w:hAnsi="Times New Roman" w:cs="Times New Roman"/>
                                    </w:rPr>
                                  </w:pPr>
                                  <w:r w:rsidRPr="00D97269">
                                    <w:rPr>
                                      <w:rFonts w:ascii="Times New Roman" w:eastAsia="標楷體" w:hAnsi="Times New Roman" w:cs="Times New Roman"/>
                                    </w:rPr>
                                    <w:t>2.</w:t>
                                  </w:r>
                                  <w:r w:rsidRPr="00D97269">
                                    <w:rPr>
                                      <w:rFonts w:ascii="Times New Roman" w:eastAsia="標楷體" w:hAnsi="Times New Roman" w:cs="Times New Roman" w:hint="eastAsia"/>
                                    </w:rPr>
                                    <w:t>子規：杜鵑鳥，啼聲如「不如歸去」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CB4209C" id="文字方塊 25" o:spid="_x0000_s1031" type="#_x0000_t202" style="position:absolute;left:0;text-align:left;margin-left:331.95pt;margin-top:23.2pt;width:145.4pt;height:68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">
                      <v:textbox>
                        <w:txbxContent>
                          <w:p w14:paraId="7553C4A1" w14:textId="77777777" w:rsidR="00283FAA" w:rsidRPr="00D97269" w:rsidRDefault="00283FAA" w:rsidP="00D97269">
                            <w:pPr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97269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  <w:sym w:font="Wingdings" w:char="F026"/>
                            </w:r>
                          </w:p>
                          <w:p w14:paraId="29AB4B07" w14:textId="77777777" w:rsidR="00283FAA" w:rsidRPr="00D97269" w:rsidRDefault="00283FAA" w:rsidP="00D97269">
                            <w:pPr>
                              <w:pStyle w:val="a4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D97269">
                              <w:rPr>
                                <w:rFonts w:ascii="Times New Roman" w:eastAsia="標楷體" w:hAnsi="Times New Roman" w:cs="Times New Roman"/>
                              </w:rPr>
                              <w:t>1.</w:t>
                            </w:r>
                            <w:proofErr w:type="gramStart"/>
                            <w:r w:rsidRPr="00D97269">
                              <w:rPr>
                                <w:rFonts w:ascii="Times New Roman" w:eastAsia="標楷體" w:hAnsi="Times New Roman" w:cs="Times New Roman" w:hint="eastAsia"/>
                              </w:rPr>
                              <w:t>羅衣</w:t>
                            </w:r>
                            <w:proofErr w:type="gramEnd"/>
                            <w:r w:rsidRPr="00D97269">
                              <w:rPr>
                                <w:rFonts w:ascii="Times New Roman" w:eastAsia="標楷體" w:hAnsi="Times New Roman" w:cs="Times New Roman" w:hint="eastAsia"/>
                              </w:rPr>
                              <w:t>：絲質的衣服</w:t>
                            </w:r>
                          </w:p>
                          <w:p w14:paraId="1E7A1CB2" w14:textId="25C93833" w:rsidR="00283FAA" w:rsidRPr="00D97269" w:rsidRDefault="00283FAA" w:rsidP="00D97269">
                            <w:pPr>
                              <w:pStyle w:val="a4"/>
                              <w:ind w:left="895" w:hangingChars="373" w:hanging="895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D97269">
                              <w:rPr>
                                <w:rFonts w:ascii="Times New Roman" w:eastAsia="標楷體" w:hAnsi="Times New Roman" w:cs="Times New Roman"/>
                              </w:rPr>
                              <w:t>2.</w:t>
                            </w:r>
                            <w:r w:rsidRPr="00D97269">
                              <w:rPr>
                                <w:rFonts w:ascii="Times New Roman" w:eastAsia="標楷體" w:hAnsi="Times New Roman" w:cs="Times New Roman" w:hint="eastAsia"/>
                              </w:rPr>
                              <w:t>子規：杜鵑鳥，啼聲如「不如歸去」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江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南二月試羅衣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vertAlign w:val="subscript"/>
                <w:lang w:eastAsia="zh-TW"/>
              </w:rPr>
              <w:t>1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，春盡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燕山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雪尚飛。應是子規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vertAlign w:val="subscript"/>
                <w:lang w:eastAsia="zh-TW"/>
              </w:rPr>
              <w:t>2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啼不到，故鄉雖好不思歸。」關於這首詩的分析，下列說明何者最恰當？</w:t>
            </w:r>
          </w:p>
          <w:p w14:paraId="4A73C402" w14:textId="77777777" w:rsidR="00D97269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D97269">
              <w:rPr>
                <w:rFonts w:ascii="Times New Roman" w:eastAsia="標楷體" w:hAnsi="Times New Roman" w:cs="Times New Roman"/>
              </w:rPr>
              <w:t>(A)</w:t>
            </w:r>
            <w:r w:rsidRPr="00D97269">
              <w:rPr>
                <w:rFonts w:ascii="Times New Roman" w:eastAsia="標楷體" w:hAnsi="Times New Roman" w:cs="Times New Roman" w:hint="eastAsia"/>
              </w:rPr>
              <w:t>就體裁而言，這是一首七言律詩</w:t>
            </w:r>
          </w:p>
          <w:p w14:paraId="563350AD" w14:textId="77777777" w:rsidR="00D97269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D97269">
              <w:rPr>
                <w:rFonts w:ascii="Times New Roman" w:eastAsia="標楷體" w:hAnsi="Times New Roman" w:cs="Times New Roman"/>
              </w:rPr>
              <w:t>(B)</w:t>
            </w:r>
            <w:r w:rsidRPr="00D97269">
              <w:rPr>
                <w:rFonts w:ascii="Times New Roman" w:eastAsia="標楷體" w:hAnsi="Times New Roman" w:cs="Times New Roman" w:hint="eastAsia"/>
              </w:rPr>
              <w:t>就形式而言，對仗工整，句句押韻</w:t>
            </w:r>
          </w:p>
          <w:p w14:paraId="09AACF6C" w14:textId="41503F15" w:rsidR="00D97269" w:rsidRPr="000D755C" w:rsidRDefault="00D97269" w:rsidP="00C67227">
            <w:pPr>
              <w:rPr>
                <w:rFonts w:ascii="標楷體" w:eastAsia="標楷體" w:hAnsi="標楷體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D97269">
              <w:rPr>
                <w:rFonts w:ascii="Times New Roman" w:eastAsia="標楷體" w:hAnsi="Times New Roman" w:cs="Times New Roman"/>
                <w:lang w:eastAsia="zh-TW"/>
              </w:rPr>
              <w:t>(</w:t>
            </w:r>
            <w:r w:rsidRPr="000D755C">
              <w:rPr>
                <w:rFonts w:ascii="Times New Roman" w:eastAsia="標楷體" w:hAnsi="Times New Roman" w:cs="Times New Roman"/>
                <w:kern w:val="2"/>
                <w:sz w:val="24"/>
                <w:szCs w:val="24"/>
                <w:lang w:val="en-US" w:eastAsia="zh-TW"/>
              </w:rPr>
              <w:t>C)</w:t>
            </w:r>
            <w:r w:rsidRPr="000D755C"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  <w:lang w:eastAsia="zh-TW"/>
              </w:rPr>
              <w:t>以「試羅衣</w:t>
            </w:r>
            <w:r w:rsidRPr="00D0634A">
              <w:rPr>
                <w:rFonts w:ascii="標楷體" w:eastAsia="標楷體" w:hAnsi="標楷體" w:cs="Times New Roman" w:hint="eastAsia"/>
                <w:spacing w:val="-38"/>
                <w:sz w:val="24"/>
                <w:szCs w:val="24"/>
                <w:shd w:val="clear" w:color="auto" w:fill="FFFFFF"/>
                <w:lang w:eastAsia="zh-TW"/>
              </w:rPr>
              <w:t>」、「</w:t>
            </w:r>
            <w:r w:rsidRPr="000D755C">
              <w:rPr>
                <w:rFonts w:ascii="標楷體" w:eastAsia="標楷體" w:hAnsi="標楷體" w:cs="Times New Roman" w:hint="eastAsia"/>
                <w:sz w:val="24"/>
                <w:szCs w:val="24"/>
                <w:shd w:val="clear" w:color="auto" w:fill="FFFFFF"/>
                <w:lang w:eastAsia="zh-TW"/>
              </w:rPr>
              <w:t>雪尚飛」對比兩地氣候差異</w:t>
            </w:r>
          </w:p>
          <w:p w14:paraId="418079F6" w14:textId="4D8B5263" w:rsidR="00590858" w:rsidRPr="00F45BC9" w:rsidRDefault="00D97269" w:rsidP="004476EB">
            <w:pP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0D755C">
              <w:rPr>
                <w:rFonts w:ascii="Times New Roman" w:eastAsia="標楷體" w:hAnsi="Times New Roman" w:cs="Times New Roman"/>
                <w:kern w:val="2"/>
                <w:sz w:val="24"/>
                <w:szCs w:val="24"/>
                <w:lang w:val="en-US" w:eastAsia="zh-TW"/>
              </w:rPr>
              <w:t>(D)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以遊子口吻寫出羈旅在外、難以返回的鄉愁</w:t>
            </w:r>
          </w:p>
        </w:tc>
      </w:tr>
      <w:tr w:rsidR="00590858" w:rsidRPr="00F45BC9" w14:paraId="0A9AB074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B03C49D" w14:textId="6F49C3EE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評量目標：能分析文本的寫作手法</w:t>
            </w:r>
          </w:p>
        </w:tc>
      </w:tr>
      <w:tr w:rsidR="00590858" w:rsidRPr="00F45BC9" w14:paraId="4177E862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6FF787" w14:textId="4A7DFC80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10F5A14F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1AD8A3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6314AE45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3A211A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Ad-Ⅳ-3</w:t>
            </w:r>
          </w:p>
        </w:tc>
      </w:tr>
      <w:tr w:rsidR="00590858" w:rsidRPr="00F45BC9" w14:paraId="4A25EDA3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B6E866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61CAD5EC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2C1A5B1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0A26134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1BF011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7995E7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36FAF793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3D7DA9E2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18EB13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D4C6C0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7D96D4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B4359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1DE88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126C25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4D6C2F41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54F886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D3BEE7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0.3962</w:t>
            </w:r>
          </w:p>
        </w:tc>
        <w:tc>
          <w:tcPr>
            <w:tcW w:w="1530" w:type="dxa"/>
            <w:vAlign w:val="center"/>
          </w:tcPr>
          <w:p w14:paraId="5F388FE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F5FCC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0.3906</w:t>
            </w:r>
          </w:p>
        </w:tc>
        <w:tc>
          <w:tcPr>
            <w:tcW w:w="1530" w:type="dxa"/>
            <w:vAlign w:val="center"/>
          </w:tcPr>
          <w:p w14:paraId="52EFCA1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428C61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0.0741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B447C9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-0.04</w:t>
            </w:r>
          </w:p>
        </w:tc>
      </w:tr>
      <w:tr w:rsidR="00590858" w:rsidRPr="00F45BC9" w14:paraId="42CF7E9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A5DA34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54D023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65B507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82A1C6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2905F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7BEDB6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FF2DEE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35DDC0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22CA7AC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3762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0BA9E9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61D97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EE0C4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E548B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A2416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89EEB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988F9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61F1D3C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D466E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B7D75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FE783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B56891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D5BF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02CC94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132C1E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44656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6E6EB28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56C3E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CA62E6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4E720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78EC6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12FD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79F39A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15.63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746F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D4167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14EE821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C433C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D02EC1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286B9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B5AC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9CCB0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32631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4B802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81142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79C6B3D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01A47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30F499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86EF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B07C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39.62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A4DC9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FAF7F7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39.06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BB01A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3C424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7.41</w:t>
            </w:r>
          </w:p>
        </w:tc>
      </w:tr>
      <w:tr w:rsidR="00590858" w:rsidRPr="00F45BC9" w14:paraId="4B93857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6EE457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DEB40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235FC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1F4AA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39.62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08013A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C7EDAD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43.75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9E368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9EE3B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51.85</w:t>
            </w:r>
          </w:p>
        </w:tc>
      </w:tr>
      <w:tr w:rsidR="00590858" w:rsidRPr="00F45BC9" w14:paraId="702A8C55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5738B0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CA98E3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FC1CB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8B3EF4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9F064E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65B6BB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3F89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C785A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B567F3C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305BD912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697A5ED6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EA34AD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21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39679BD3" w14:textId="77777777" w:rsidTr="00D97269">
        <w:trPr>
          <w:trHeight w:val="2052"/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6951D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B37A052" w14:textId="43F714E1" w:rsidR="00D97269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D97269">
              <w:rPr>
                <w:rFonts w:ascii="Times New Roman" w:eastAsia="標楷體" w:hAnsi="Times New Roman" w:cs="Times New Roman" w:hint="eastAsia"/>
              </w:rPr>
              <w:t>根據這張表格的說明，下列何者最可能是會意字？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0"/>
              <w:gridCol w:w="746"/>
              <w:gridCol w:w="1393"/>
              <w:gridCol w:w="3402"/>
            </w:tblGrid>
            <w:tr w:rsidR="00D97269" w:rsidRPr="00D97269" w14:paraId="3B7A5CAB" w14:textId="77777777" w:rsidTr="00D97269"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14:paraId="000E4C2D" w14:textId="77777777" w:rsidR="00D97269" w:rsidRPr="00D97269" w:rsidRDefault="00D97269" w:rsidP="00D97269">
                  <w:pPr>
                    <w:pStyle w:val="a4"/>
                    <w:jc w:val="both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8CFA6B" w14:textId="77777777" w:rsidR="00D97269" w:rsidRPr="00D97269" w:rsidRDefault="00D97269" w:rsidP="00D97269">
                  <w:pPr>
                    <w:pStyle w:val="a4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 w:hint="eastAsia"/>
                    </w:rPr>
                    <w:t>例字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6FAAD3" w14:textId="77777777" w:rsidR="00D97269" w:rsidRPr="00D97269" w:rsidRDefault="00D97269" w:rsidP="00D97269">
                  <w:pPr>
                    <w:pStyle w:val="a4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 w:hint="eastAsia"/>
                    </w:rPr>
                    <w:t>字音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F91A7F" w14:textId="77777777" w:rsidR="00D97269" w:rsidRPr="00D97269" w:rsidRDefault="00D97269" w:rsidP="00D97269">
                  <w:pPr>
                    <w:pStyle w:val="a4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 w:hint="eastAsia"/>
                    </w:rPr>
                    <w:t>字義說明</w:t>
                  </w:r>
                </w:p>
              </w:tc>
            </w:tr>
            <w:tr w:rsidR="00D97269" w:rsidRPr="00D97269" w14:paraId="1F899CAD" w14:textId="77777777" w:rsidTr="00D97269"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hideMark/>
                </w:tcPr>
                <w:p w14:paraId="6041E07D" w14:textId="77777777" w:rsidR="00D97269" w:rsidRPr="00D97269" w:rsidRDefault="00D97269" w:rsidP="00D97269">
                  <w:pPr>
                    <w:pStyle w:val="a4"/>
                    <w:jc w:val="both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/>
                    </w:rPr>
                    <w:t>(A)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4E097B" w14:textId="77777777" w:rsidR="00D97269" w:rsidRPr="00D97269" w:rsidRDefault="00D97269" w:rsidP="00D97269">
                  <w:pPr>
                    <w:pStyle w:val="a4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 w:hint="eastAsia"/>
                    </w:rPr>
                    <w:t>悶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CE8700" w14:textId="77777777" w:rsidR="00D97269" w:rsidRPr="00D97269" w:rsidRDefault="00D97269" w:rsidP="00D97269">
                  <w:pPr>
                    <w:pStyle w:val="a4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D97269">
                    <w:rPr>
                      <w:rFonts w:ascii="標楷體" w:eastAsia="標楷體" w:hAnsi="標楷體" w:cs="Times New Roman" w:hint="eastAsia"/>
                    </w:rPr>
                    <w:t>ㄇㄣˋ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1E0A9A" w14:textId="77777777" w:rsidR="00D97269" w:rsidRPr="00D97269" w:rsidRDefault="00D97269" w:rsidP="00D97269">
                  <w:pPr>
                    <w:pStyle w:val="a4"/>
                    <w:jc w:val="both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 w:hint="eastAsia"/>
                    </w:rPr>
                    <w:t>心中不愉快</w:t>
                  </w:r>
                </w:p>
              </w:tc>
            </w:tr>
            <w:tr w:rsidR="00D97269" w:rsidRPr="00D97269" w14:paraId="6BE9EBC1" w14:textId="77777777" w:rsidTr="00D97269"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hideMark/>
                </w:tcPr>
                <w:p w14:paraId="7D4C4D72" w14:textId="77777777" w:rsidR="00D97269" w:rsidRPr="00D97269" w:rsidRDefault="00D97269" w:rsidP="00D97269">
                  <w:pPr>
                    <w:pStyle w:val="a4"/>
                    <w:jc w:val="both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/>
                    </w:rPr>
                    <w:t>(B)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43FBE2" w14:textId="77777777" w:rsidR="00D97269" w:rsidRPr="00D97269" w:rsidRDefault="00D97269" w:rsidP="00D97269">
                  <w:pPr>
                    <w:pStyle w:val="a4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 w:hint="eastAsia"/>
                    </w:rPr>
                    <w:t>弦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22F57B" w14:textId="77777777" w:rsidR="00D97269" w:rsidRPr="00D97269" w:rsidRDefault="00D97269" w:rsidP="00D97269">
                  <w:pPr>
                    <w:pStyle w:val="a4"/>
                    <w:jc w:val="center"/>
                    <w:rPr>
                      <w:rFonts w:ascii="標楷體" w:eastAsia="標楷體" w:hAnsi="標楷體" w:cs="Times New Roman"/>
                    </w:rPr>
                  </w:pPr>
                  <w:r w:rsidRPr="00D97269">
                    <w:rPr>
                      <w:rFonts w:ascii="標楷體" w:eastAsia="標楷體" w:hAnsi="標楷體" w:cs="Times New Roman" w:hint="eastAsia"/>
                    </w:rPr>
                    <w:t>ㄒㄧㄢˊ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302435" w14:textId="77777777" w:rsidR="00D97269" w:rsidRPr="00D97269" w:rsidRDefault="00D97269" w:rsidP="00D97269">
                  <w:pPr>
                    <w:pStyle w:val="a4"/>
                    <w:jc w:val="both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 w:hint="eastAsia"/>
                    </w:rPr>
                    <w:t>緊繫在弓上的索、線</w:t>
                  </w:r>
                </w:p>
              </w:tc>
            </w:tr>
            <w:tr w:rsidR="00D97269" w:rsidRPr="00D97269" w14:paraId="0DD9595C" w14:textId="77777777" w:rsidTr="00D97269"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hideMark/>
                </w:tcPr>
                <w:p w14:paraId="0806378A" w14:textId="77777777" w:rsidR="00D97269" w:rsidRPr="00D97269" w:rsidRDefault="00D97269" w:rsidP="00D97269">
                  <w:pPr>
                    <w:pStyle w:val="a4"/>
                    <w:jc w:val="both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/>
                    </w:rPr>
                    <w:t>(C)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8D5650" w14:textId="77777777" w:rsidR="00D97269" w:rsidRPr="00D97269" w:rsidRDefault="00D97269" w:rsidP="00D97269">
                  <w:pPr>
                    <w:pStyle w:val="a4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 w:hint="eastAsia"/>
                    </w:rPr>
                    <w:t>燈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352935" w14:textId="77777777" w:rsidR="00D97269" w:rsidRPr="00D97269" w:rsidRDefault="00D97269" w:rsidP="00D97269">
                  <w:pPr>
                    <w:jc w:val="center"/>
                    <w:rPr>
                      <w:rFonts w:ascii="標楷體" w:eastAsia="標楷體" w:hAnsi="標楷體" w:cs="Times New Roman"/>
                      <w:sz w:val="24"/>
                      <w:szCs w:val="24"/>
                    </w:rPr>
                  </w:pPr>
                  <w:r w:rsidRPr="00D97269">
                    <w:rPr>
                      <w:rFonts w:ascii="標楷體" w:eastAsia="標楷體" w:hAnsi="標楷體" w:cs="Times New Roman" w:hint="eastAsia"/>
                      <w:sz w:val="24"/>
                      <w:szCs w:val="24"/>
                    </w:rPr>
                    <w:t>ㄉㄥ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7AB0B1" w14:textId="77777777" w:rsidR="00D97269" w:rsidRPr="00D97269" w:rsidRDefault="00D97269" w:rsidP="00D97269">
                  <w:pPr>
                    <w:jc w:val="both"/>
                    <w:rPr>
                      <w:rFonts w:ascii="Times New Roman" w:eastAsia="標楷體" w:hAnsi="Times New Roman" w:cs="Times New Roman"/>
                      <w:sz w:val="24"/>
                      <w:szCs w:val="24"/>
                    </w:rPr>
                  </w:pPr>
                  <w:r w:rsidRPr="00D97269">
                    <w:rPr>
                      <w:rFonts w:ascii="Times New Roman" w:eastAsia="標楷體" w:hAnsi="Times New Roman" w:cs="Times New Roman" w:hint="eastAsia"/>
                      <w:sz w:val="24"/>
                      <w:szCs w:val="24"/>
                    </w:rPr>
                    <w:t>照明的發光器具</w:t>
                  </w:r>
                </w:p>
              </w:tc>
            </w:tr>
            <w:tr w:rsidR="00D97269" w:rsidRPr="00D97269" w14:paraId="2BFFBBD4" w14:textId="77777777" w:rsidTr="00D97269"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hideMark/>
                </w:tcPr>
                <w:p w14:paraId="6645D6D7" w14:textId="77777777" w:rsidR="00D97269" w:rsidRPr="00D97269" w:rsidRDefault="00D97269" w:rsidP="00D97269">
                  <w:pPr>
                    <w:pStyle w:val="a4"/>
                    <w:jc w:val="both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/>
                    </w:rPr>
                    <w:t>(D)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4FEDB1" w14:textId="77777777" w:rsidR="00D97269" w:rsidRPr="00D97269" w:rsidRDefault="00D97269" w:rsidP="00D97269">
                  <w:pPr>
                    <w:pStyle w:val="a4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 w:hint="eastAsia"/>
                    </w:rPr>
                    <w:t>刪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5E753F" w14:textId="77777777" w:rsidR="00D97269" w:rsidRPr="00D97269" w:rsidRDefault="00D97269" w:rsidP="00D97269">
                  <w:pPr>
                    <w:pStyle w:val="a4"/>
                    <w:jc w:val="center"/>
                    <w:rPr>
                      <w:rFonts w:ascii="標楷體" w:eastAsia="標楷體" w:hAnsi="標楷體" w:cs="Times New Roman"/>
                      <w:kern w:val="0"/>
                    </w:rPr>
                  </w:pPr>
                  <w:r w:rsidRPr="00D97269">
                    <w:rPr>
                      <w:rFonts w:ascii="標楷體" w:eastAsia="標楷體" w:hAnsi="標楷體" w:cs="Times New Roman" w:hint="eastAsia"/>
                      <w:kern w:val="0"/>
                    </w:rPr>
                    <w:t>ㄕㄢ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C4B27B" w14:textId="77777777" w:rsidR="00D97269" w:rsidRPr="00D97269" w:rsidRDefault="00D97269" w:rsidP="00D97269">
                  <w:pPr>
                    <w:pStyle w:val="a4"/>
                    <w:jc w:val="both"/>
                    <w:rPr>
                      <w:rFonts w:ascii="Times New Roman" w:eastAsia="標楷體" w:hAnsi="Times New Roman" w:cs="Times New Roman"/>
                    </w:rPr>
                  </w:pPr>
                  <w:r w:rsidRPr="00D97269">
                    <w:rPr>
                      <w:rFonts w:ascii="Times New Roman" w:eastAsia="標楷體" w:hAnsi="Times New Roman" w:cs="Times New Roman" w:hint="eastAsia"/>
                      <w:kern w:val="0"/>
                    </w:rPr>
                    <w:t>以刀削去簡冊有問題的內容</w:t>
                  </w:r>
                </w:p>
              </w:tc>
            </w:tr>
          </w:tbl>
          <w:p w14:paraId="71AA9D76" w14:textId="77777777" w:rsidR="00590858" w:rsidRPr="00F45BC9" w:rsidRDefault="00590858" w:rsidP="00D97269">
            <w:pPr>
              <w:spacing w:beforeLines="20" w:before="48" w:afterLines="20" w:after="48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590858" w:rsidRPr="00F45BC9" w14:paraId="44EB2BF8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6D1AD1E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評量目標：能辨別常用字造字原則</w:t>
            </w:r>
          </w:p>
        </w:tc>
      </w:tr>
      <w:tr w:rsidR="00590858" w:rsidRPr="00F45BC9" w14:paraId="380C49B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029B4B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551A2D96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73BCAE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4-Ⅳ-2</w:t>
            </w:r>
          </w:p>
        </w:tc>
      </w:tr>
      <w:tr w:rsidR="00590858" w:rsidRPr="00F45BC9" w14:paraId="6D27A7CF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53AD2E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Ab-Ⅳ-3</w:t>
            </w:r>
          </w:p>
        </w:tc>
      </w:tr>
      <w:tr w:rsidR="00590858" w:rsidRPr="00F45BC9" w14:paraId="11B065EF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55D91D5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4A23F631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743353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285DBC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F1FD5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734C1DE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5BB9B6DC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0A89688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EA3CC5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CE3769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D48FC7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409F58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D1D6B3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CA75D7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0FBEF54F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7EA8EFD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205BD6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0.5943</w:t>
            </w:r>
          </w:p>
        </w:tc>
        <w:tc>
          <w:tcPr>
            <w:tcW w:w="1530" w:type="dxa"/>
            <w:vAlign w:val="center"/>
          </w:tcPr>
          <w:p w14:paraId="213F2D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FD272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0.6094</w:t>
            </w:r>
          </w:p>
        </w:tc>
        <w:tc>
          <w:tcPr>
            <w:tcW w:w="1530" w:type="dxa"/>
            <w:vAlign w:val="center"/>
          </w:tcPr>
          <w:p w14:paraId="177EC32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511B3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0.3333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32579D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</w:tr>
      <w:tr w:rsidR="00590858" w:rsidRPr="00F45BC9" w14:paraId="3B5670A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BD59BE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CCA12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F2849D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7A4F8B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EE5A4B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AED21C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636921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68F1CF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59B894E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2C1F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DC79F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450D9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27CC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EA7D1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CCE6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A1166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E6077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6658DD7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93633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F5BA7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4358F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B8145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F0C13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332427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2D7C8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0EBC4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65F31E7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A34B52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316AFB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5F3CB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8A93E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22.64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D938C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B63C26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266F7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8E237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0408450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AE38DD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6C58B8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86C81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B79CA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00D1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1630C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DD586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94FF0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3B8927F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4DBC3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D3A888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94C19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AD3A5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74C20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4585F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30A69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73337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1FC70E2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7CE94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B212E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306BB3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44825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59.43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D0FD0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2889A8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9C75A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5B187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317B6A94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2770EE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C830C0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A725D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067137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D62416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D73D45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FA6428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85434D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66B48721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36B0F540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251FACF0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DBD60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22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071CA34A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B3A40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FA54FD1" w14:textId="77777777" w:rsidR="00D97269" w:rsidRPr="00D97269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「學者如取水，終日取而不能踰其量，故操瓢者止於瓢，操盎者止於盎；教者如分火，終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日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分而未嘗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虧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其體，故散為十燈而明自若，散為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千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燈而明自若。故善學者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 xml:space="preserve">       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，善教者</w:t>
            </w:r>
            <w:r w:rsidRPr="00D97269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 xml:space="preserve">        </w:t>
            </w:r>
            <w:r w:rsidRPr="00D9726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。」根據文意脈絡，畫線處依序填入下列何者最恰當？</w:t>
            </w:r>
          </w:p>
          <w:p w14:paraId="13F3E7C2" w14:textId="77777777" w:rsidR="00D97269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D97269">
              <w:rPr>
                <w:rFonts w:ascii="Times New Roman" w:eastAsia="標楷體" w:hAnsi="Times New Roman" w:cs="Times New Roman"/>
              </w:rPr>
              <w:t>(A)</w:t>
            </w:r>
            <w:r w:rsidRPr="00D97269">
              <w:rPr>
                <w:rFonts w:ascii="Times New Roman" w:eastAsia="標楷體" w:hAnsi="Times New Roman" w:cs="Times New Roman" w:hint="eastAsia"/>
              </w:rPr>
              <w:t>不自隘其器／不自吝其光</w:t>
            </w:r>
          </w:p>
          <w:p w14:paraId="0F0EC75C" w14:textId="77777777" w:rsidR="00D97269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D97269">
              <w:rPr>
                <w:rFonts w:ascii="Times New Roman" w:eastAsia="標楷體" w:hAnsi="Times New Roman" w:cs="Times New Roman"/>
              </w:rPr>
              <w:t>(B)</w:t>
            </w:r>
            <w:r w:rsidRPr="00D97269">
              <w:rPr>
                <w:rFonts w:ascii="Times New Roman" w:eastAsia="標楷體" w:hAnsi="Times New Roman" w:cs="Times New Roman" w:hint="eastAsia"/>
              </w:rPr>
              <w:t>如逆水行舟／似雪中取火</w:t>
            </w:r>
          </w:p>
          <w:p w14:paraId="4502CBA5" w14:textId="77777777" w:rsidR="00D97269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D97269">
              <w:rPr>
                <w:rFonts w:ascii="Times New Roman" w:eastAsia="標楷體" w:hAnsi="Times New Roman" w:cs="Times New Roman"/>
              </w:rPr>
              <w:t>(C)</w:t>
            </w:r>
            <w:r w:rsidRPr="00D97269">
              <w:rPr>
                <w:rFonts w:ascii="Times New Roman" w:eastAsia="標楷體" w:hAnsi="Times New Roman" w:cs="Times New Roman" w:hint="eastAsia"/>
              </w:rPr>
              <w:t>宜自知其量／宜自晦其光</w:t>
            </w:r>
          </w:p>
          <w:p w14:paraId="14B88D97" w14:textId="61311BEB" w:rsidR="00590858" w:rsidRPr="00D97269" w:rsidRDefault="00D97269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D97269">
              <w:rPr>
                <w:rFonts w:ascii="Times New Roman" w:eastAsia="標楷體" w:hAnsi="Times New Roman" w:cs="Times New Roman"/>
              </w:rPr>
              <w:t>(D)</w:t>
            </w:r>
            <w:r w:rsidRPr="00D97269">
              <w:rPr>
                <w:rFonts w:ascii="Times New Roman" w:eastAsia="標楷體" w:hAnsi="Times New Roman" w:cs="Times New Roman" w:hint="eastAsia"/>
              </w:rPr>
              <w:t>無一時之患／有終身之憂</w:t>
            </w:r>
          </w:p>
        </w:tc>
      </w:tr>
      <w:tr w:rsidR="00590858" w:rsidRPr="00F45BC9" w14:paraId="51997793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0B101A8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評量目標：能依語境填入適切的文句</w:t>
            </w:r>
          </w:p>
        </w:tc>
      </w:tr>
      <w:tr w:rsidR="00590858" w:rsidRPr="00F45BC9" w14:paraId="4EBD22F3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8D31D3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1EF37336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F2A010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5EEBE775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979995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590858" w:rsidRPr="00F45BC9" w14:paraId="02E2EA17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B1B56F0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17DE260C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563B30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37D2984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528A1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2D31BC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3F0DD78C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0665208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065D52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DAFD1C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D0F7C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61A111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10DCE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9C96A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4FA73550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1112DCF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BB3D8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0.3868</w:t>
            </w:r>
          </w:p>
        </w:tc>
        <w:tc>
          <w:tcPr>
            <w:tcW w:w="1530" w:type="dxa"/>
            <w:vAlign w:val="center"/>
          </w:tcPr>
          <w:p w14:paraId="5D737E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2D26F6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0.4063</w:t>
            </w:r>
          </w:p>
        </w:tc>
        <w:tc>
          <w:tcPr>
            <w:tcW w:w="1530" w:type="dxa"/>
            <w:vAlign w:val="center"/>
          </w:tcPr>
          <w:p w14:paraId="4E08B29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EB7FB1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0.2222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3293A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-0.14</w:t>
            </w:r>
          </w:p>
        </w:tc>
      </w:tr>
      <w:tr w:rsidR="00590858" w:rsidRPr="00F45BC9" w14:paraId="4582E61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B5228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BFAF83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61198B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C1CA7E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26239A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D4BD6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17683A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AA6A13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64A6E1E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9C1BB8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844D6B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3EE9AD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B76B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A979A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6ADA86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2361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6D8C2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2C264D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13623A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501ABD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2ADE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3B1598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C5476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C4FD67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E43E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2FF4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18A2B4E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A2EC9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35A181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5B2B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E8DC0D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38.68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2C057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6DBA99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40.63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06A2C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A0B0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4F17F8C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037A2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17221C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85BF0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FFF630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87404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6BA1F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59B8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07AA2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5E74842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AFDD3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6C712B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2536F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B9943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35.85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E76F11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40B0E2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39.06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2A43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650B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4975413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FEBC6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58EE5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100BC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9FB64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202FA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D141E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D94C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5D619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4923D0D6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25465F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AD7FC3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AF4654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CDE731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F3186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4FBB40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73577F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948CE6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7E0F8625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349A2291" w14:textId="28CAB7B8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0DE119F9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82CE886" w14:textId="0A4CB258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23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5136D6F1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FAE2F4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6A2615F" w14:textId="27C0A9DE" w:rsidR="00D97269" w:rsidRPr="00993122" w:rsidRDefault="00283FAA" w:rsidP="00D97269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99312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76B8362F" wp14:editId="47C88384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74930</wp:posOffset>
                      </wp:positionV>
                      <wp:extent cx="6019800" cy="934085"/>
                      <wp:effectExtent l="0" t="0" r="19050" b="20955"/>
                      <wp:wrapNone/>
                      <wp:docPr id="26" name="文字方塊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19800" cy="934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9E97A" w14:textId="77777777" w:rsidR="00283FAA" w:rsidRPr="00283FAA" w:rsidRDefault="00283FAA" w:rsidP="00993122">
                                  <w:pPr>
                                    <w:ind w:firstLineChars="200" w:firstLine="480"/>
                                    <w:jc w:val="both"/>
                                    <w:rPr>
                                      <w:rFonts w:ascii="標楷體" w:eastAsia="標楷體" w:hAnsi="標楷體"/>
                                      <w:sz w:val="24"/>
                                      <w:szCs w:val="24"/>
                                    </w:rPr>
                                  </w:pP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u w:val="single"/>
                                      <w:lang w:eastAsia="zh-TW"/>
                                    </w:rPr>
                                    <w:t>莊子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釣於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u w:val="single"/>
                                      <w:lang w:eastAsia="zh-TW"/>
                                    </w:rPr>
                                    <w:t>濮水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，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u w:val="single"/>
                                      <w:lang w:eastAsia="zh-TW"/>
                                    </w:rPr>
                                    <w:t>楚王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使大夫二人往先焉，曰：「願以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sz w:val="24"/>
                                      <w:szCs w:val="24"/>
                                      <w:lang w:eastAsia="zh-TW"/>
                                    </w:rPr>
                                    <w:t>境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內累矣</w:t>
                                  </w:r>
                                  <w:r w:rsidRPr="00283FAA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vertAlign w:val="subscript"/>
                                      <w:lang w:eastAsia="zh-TW"/>
                                    </w:rPr>
                                    <w:t>1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！」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u w:val="single"/>
                                      <w:lang w:eastAsia="zh-TW"/>
                                    </w:rPr>
                                    <w:t>莊子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持竿不顧，曰：「吾聞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u w:val="single"/>
                                      <w:lang w:eastAsia="zh-TW"/>
                                    </w:rPr>
                                    <w:t>楚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有神龜，死已三千歲矣，王巾笥</w:t>
                                  </w:r>
                                  <w:r w:rsidRPr="00283FAA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szCs w:val="24"/>
                                      <w:vertAlign w:val="subscript"/>
                                      <w:lang w:eastAsia="zh-TW"/>
                                    </w:rPr>
                                    <w:t>2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而藏之廟堂之上。此龜者，寧其死為留骨而貴乎，寧其生而曳尾於塗中乎？」二大夫曰：「寧生而曳尾塗中。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</w:rPr>
                                    <w:t>」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莊子</w:t>
                                  </w:r>
                                  <w:r w:rsidRPr="00283FAA">
                                    <w:rPr>
                                      <w:rFonts w:ascii="標楷體" w:eastAsia="標楷體" w:hAnsi="標楷體" w:hint="eastAsia"/>
                                      <w:bCs/>
                                      <w:sz w:val="24"/>
                                      <w:szCs w:val="24"/>
                                    </w:rPr>
                                    <w:t>曰：「往矣！吾將曳尾於塗中。」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6B8362F" id="文字方塊 26" o:spid="_x0000_s1032" type="#_x0000_t202" style="position:absolute;left:0;text-align:left;margin-left:1.7pt;margin-top:5.9pt;width:474pt;height:73.5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">
                      <v:textbox style="mso-fit-shape-to-text:t">
                        <w:txbxContent>
                          <w:p w14:paraId="6589E97A" w14:textId="77777777" w:rsidR="00283FAA" w:rsidRPr="00283FAA" w:rsidRDefault="00283FAA" w:rsidP="00993122">
                            <w:pPr>
                              <w:ind w:firstLineChars="200" w:firstLine="480"/>
                              <w:jc w:val="both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</w:rPr>
                            </w:pPr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莊子</w:t>
                            </w:r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釣於</w:t>
                            </w:r>
                            <w:proofErr w:type="gramStart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濮</w:t>
                            </w:r>
                            <w:proofErr w:type="gramEnd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水</w:t>
                            </w:r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，</w:t>
                            </w:r>
                            <w:proofErr w:type="gramStart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楚王</w:t>
                            </w:r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使</w:t>
                            </w:r>
                            <w:proofErr w:type="gramEnd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大夫二人往</w:t>
                            </w:r>
                            <w:proofErr w:type="gramStart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先焉，</w:t>
                            </w:r>
                            <w:proofErr w:type="gramEnd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曰：「願以</w:t>
                            </w:r>
                            <w:proofErr w:type="gramStart"/>
                            <w:r w:rsidRPr="00283FAA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境</w:t>
                            </w:r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內累矣</w:t>
                            </w:r>
                            <w:proofErr w:type="gramEnd"/>
                            <w:r w:rsidRPr="00283FAA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vertAlign w:val="subscript"/>
                                <w:lang w:eastAsia="zh-TW"/>
                              </w:rPr>
                              <w:t>1</w:t>
                            </w:r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！」</w:t>
                            </w:r>
                            <w:proofErr w:type="gramStart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莊子</w:t>
                            </w:r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持竿不顧</w:t>
                            </w:r>
                            <w:proofErr w:type="gramEnd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，曰：「吾聞</w:t>
                            </w:r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楚</w:t>
                            </w:r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有神龜，死已三千歲矣，王巾</w:t>
                            </w:r>
                            <w:proofErr w:type="gramStart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笥</w:t>
                            </w:r>
                            <w:proofErr w:type="gramEnd"/>
                            <w:r w:rsidRPr="00283FAA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szCs w:val="24"/>
                                <w:vertAlign w:val="subscript"/>
                                <w:lang w:eastAsia="zh-TW"/>
                              </w:rPr>
                              <w:t>2</w:t>
                            </w:r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而藏之廟堂之上。此龜者，</w:t>
                            </w:r>
                            <w:proofErr w:type="gramStart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寧其死</w:t>
                            </w:r>
                            <w:proofErr w:type="gramEnd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為</w:t>
                            </w:r>
                            <w:proofErr w:type="gramStart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留骨而</w:t>
                            </w:r>
                            <w:proofErr w:type="gramEnd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貴乎，</w:t>
                            </w:r>
                            <w:proofErr w:type="gramStart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寧其生</w:t>
                            </w:r>
                            <w:proofErr w:type="gramEnd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而</w:t>
                            </w:r>
                            <w:proofErr w:type="gramStart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曳尾於塗中乎</w:t>
                            </w:r>
                            <w:proofErr w:type="gramEnd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？」二大夫曰：「寧生而</w:t>
                            </w:r>
                            <w:proofErr w:type="gramStart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曳尾塗中</w:t>
                            </w:r>
                            <w:proofErr w:type="gramEnd"/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。</w:t>
                            </w:r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  <w:u w:val="single"/>
                              </w:rPr>
                              <w:t>莊子</w:t>
                            </w:r>
                            <w:r w:rsidRPr="00283FAA">
                              <w:rPr>
                                <w:rFonts w:ascii="標楷體" w:eastAsia="標楷體" w:hAnsi="標楷體" w:hint="eastAsia"/>
                                <w:bCs/>
                                <w:sz w:val="24"/>
                                <w:szCs w:val="24"/>
                              </w:rPr>
                              <w:t>曰：「往矣！吾將曳尾於塗中。」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7E555F" w14:textId="17FF5AD5" w:rsidR="00D97269" w:rsidRPr="00993122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2F9E11E0" w14:textId="538FBEBF" w:rsidR="00D97269" w:rsidRPr="00993122" w:rsidRDefault="00D97269" w:rsidP="00D97269">
            <w:pPr>
              <w:jc w:val="both"/>
              <w:rPr>
                <w:rFonts w:ascii="Times New Roman" w:eastAsia="標楷體" w:hAnsi="Times New Roman" w:cs="Times New Roman"/>
                <w:kern w:val="2"/>
                <w:sz w:val="24"/>
                <w:szCs w:val="24"/>
                <w:lang w:eastAsia="zh-TW"/>
              </w:rPr>
            </w:pPr>
          </w:p>
          <w:p w14:paraId="5E209B96" w14:textId="0C710647" w:rsidR="00D97269" w:rsidRPr="00993122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7F84B420" w14:textId="4D0C549D" w:rsidR="00283FAA" w:rsidRDefault="00283FAA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5570EE59" w14:textId="54070DAB" w:rsidR="00283FAA" w:rsidRDefault="00283FAA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417A45CD" w14:textId="4C957902" w:rsidR="00D97269" w:rsidRPr="00993122" w:rsidRDefault="00283FAA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993122">
              <w:rPr>
                <w:noProof/>
                <w:sz w:val="24"/>
                <w:szCs w:val="24"/>
                <w:lang w:val="en-US" w:eastAsia="zh-TW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3697C804" wp14:editId="16CF94D4">
                      <wp:simplePos x="0" y="0"/>
                      <wp:positionH relativeFrom="margin">
                        <wp:posOffset>3284855</wp:posOffset>
                      </wp:positionH>
                      <wp:positionV relativeFrom="paragraph">
                        <wp:posOffset>106045</wp:posOffset>
                      </wp:positionV>
                      <wp:extent cx="2784475" cy="697230"/>
                      <wp:effectExtent l="0" t="0" r="15875" b="28575"/>
                      <wp:wrapSquare wrapText="bothSides"/>
                      <wp:docPr id="217" name="文字方塊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4475" cy="697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495E8A" w14:textId="77777777" w:rsidR="00283FAA" w:rsidRPr="00283FAA" w:rsidRDefault="00283FAA" w:rsidP="00D97269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83FAA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  <w:sym w:font="Wingdings" w:char="F026"/>
                                  </w:r>
                                </w:p>
                                <w:p w14:paraId="64BCB0E4" w14:textId="77777777" w:rsidR="00283FAA" w:rsidRPr="00283FAA" w:rsidRDefault="00283FAA" w:rsidP="00D97269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</w:pPr>
                                  <w:r w:rsidRPr="00283FAA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1.</w:t>
                                  </w:r>
                                  <w:r w:rsidRPr="00283FAA">
                                    <w:rPr>
                                      <w:rFonts w:ascii="Times New Roman" w:eastAsia="標楷體" w:hAnsi="Times New Roman" w:cs="Times New Roman" w:hint="eastAsia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願以</w:t>
                                  </w:r>
                                  <w:r w:rsidRPr="00283FAA">
                                    <w:rPr>
                                      <w:rFonts w:ascii="Times New Roman" w:eastAsia="標楷體" w:hAnsi="Times New Roman" w:cs="Times New Roman" w:hint="eastAsia"/>
                                      <w:sz w:val="24"/>
                                      <w:szCs w:val="24"/>
                                      <w:lang w:eastAsia="zh-TW"/>
                                    </w:rPr>
                                    <w:t>境</w:t>
                                  </w:r>
                                  <w:r w:rsidRPr="00283FAA">
                                    <w:rPr>
                                      <w:rFonts w:ascii="Times New Roman" w:eastAsia="標楷體" w:hAnsi="Times New Roman" w:cs="Times New Roman" w:hint="eastAsia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內累矣</w:t>
                                  </w:r>
                                  <w:r w:rsidRPr="00283FAA">
                                    <w:rPr>
                                      <w:rFonts w:ascii="Times New Roman" w:eastAsia="標楷體" w:hAnsi="Times New Roman" w:cs="Times New Roman" w:hint="eastAsia"/>
                                      <w:sz w:val="24"/>
                                      <w:szCs w:val="24"/>
                                      <w:lang w:eastAsia="zh-TW"/>
                                    </w:rPr>
                                    <w:t>：</w:t>
                                  </w:r>
                                  <w:r w:rsidRPr="00283FAA">
                                    <w:rPr>
                                      <w:rFonts w:ascii="Times New Roman" w:eastAsia="標楷體" w:hAnsi="Times New Roman" w:cs="Times New Roman" w:hint="eastAsia"/>
                                      <w:bCs/>
                                      <w:sz w:val="24"/>
                                      <w:szCs w:val="24"/>
                                      <w:lang w:eastAsia="zh-TW"/>
                                    </w:rPr>
                                    <w:t>希望勞煩您協助國事</w:t>
                                  </w:r>
                                </w:p>
                                <w:p w14:paraId="35DB1616" w14:textId="77777777" w:rsidR="00283FAA" w:rsidRPr="00283FAA" w:rsidRDefault="00283FAA" w:rsidP="00D97269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83FAA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  <w:r w:rsidRPr="00283FAA">
                                    <w:rPr>
                                      <w:rFonts w:ascii="Times New Roman" w:eastAsia="標楷體" w:hAnsi="Times New Roman" w:cs="Times New Roman" w:hint="eastAsia"/>
                                      <w:sz w:val="24"/>
                                      <w:szCs w:val="24"/>
                                    </w:rPr>
                                    <w:t>笥：</w:t>
                                  </w:r>
                                  <w:r w:rsidRPr="00283FAA">
                                    <w:rPr>
                                      <w:rFonts w:ascii="Times New Roman" w:eastAsia="標楷體" w:hAnsi="Times New Roman" w:cs="Times New Roman" w:hint="eastAsia"/>
                                      <w:bCs/>
                                      <w:sz w:val="24"/>
                                      <w:szCs w:val="24"/>
                                    </w:rPr>
                                    <w:t>放物品的竹器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97C804" id="文字方塊 217" o:spid="_x0000_s1033" type="#_x0000_t202" style="position:absolute;left:0;text-align:left;margin-left:258.65pt;margin-top:8.35pt;width:219.25pt;height:54.9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">
                      <v:textbox style="mso-fit-shape-to-text:t">
                        <w:txbxContent>
                          <w:p w14:paraId="47495E8A" w14:textId="77777777" w:rsidR="00283FAA" w:rsidRPr="00283FAA" w:rsidRDefault="00283FAA" w:rsidP="00D97269">
                            <w:pPr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3FAA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  <w:sym w:font="Wingdings" w:char="F026"/>
                            </w:r>
                          </w:p>
                          <w:p w14:paraId="64BCB0E4" w14:textId="77777777" w:rsidR="00283FAA" w:rsidRPr="00283FAA" w:rsidRDefault="00283FAA" w:rsidP="00D97269">
                            <w:pPr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283FAA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1.</w:t>
                            </w:r>
                            <w:r w:rsidRPr="00283FAA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願以</w:t>
                            </w:r>
                            <w:proofErr w:type="gramStart"/>
                            <w:r w:rsidRPr="00283FAA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境</w:t>
                            </w:r>
                            <w:r w:rsidRPr="00283FAA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內累矣</w:t>
                            </w:r>
                            <w:proofErr w:type="gramEnd"/>
                            <w:r w:rsidRPr="00283FAA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：</w:t>
                            </w:r>
                            <w:r w:rsidRPr="00283FAA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希望</w:t>
                            </w:r>
                            <w:proofErr w:type="gramStart"/>
                            <w:r w:rsidRPr="00283FAA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勞</w:t>
                            </w:r>
                            <w:proofErr w:type="gramEnd"/>
                            <w:r w:rsidRPr="00283FAA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煩您協助國事</w:t>
                            </w:r>
                          </w:p>
                          <w:p w14:paraId="35DB1616" w14:textId="77777777" w:rsidR="00283FAA" w:rsidRPr="00283FAA" w:rsidRDefault="00283FAA" w:rsidP="00D97269">
                            <w:pPr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3FAA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  <w:r w:rsidRPr="00283FAA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</w:rPr>
                              <w:t>笥：</w:t>
                            </w:r>
                            <w:r w:rsidRPr="00283FAA">
                              <w:rPr>
                                <w:rFonts w:ascii="Times New Roman" w:eastAsia="標楷體" w:hAnsi="Times New Roman" w:cs="Times New Roman" w:hint="eastAsia"/>
                                <w:bCs/>
                                <w:sz w:val="24"/>
                                <w:szCs w:val="24"/>
                              </w:rPr>
                              <w:t>放物品的竹器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D97269"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根據這段文字，下列何者與</w:t>
            </w:r>
            <w:r w:rsidR="00D97269"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莊子</w:t>
            </w:r>
            <w:r w:rsidR="00D97269"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的想法最接近？</w:t>
            </w:r>
          </w:p>
          <w:p w14:paraId="0AD49035" w14:textId="77EA9DE6" w:rsidR="00D97269" w:rsidRPr="00993122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993122"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  <w:t>(A)</w:t>
            </w:r>
            <w:r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人死留名</w:t>
            </w:r>
            <w:r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lang w:val="en-US" w:eastAsia="zh-TW"/>
              </w:rPr>
              <w:t>，</w:t>
            </w:r>
            <w:r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虎死留皮</w:t>
            </w:r>
          </w:p>
          <w:p w14:paraId="17AD06B7" w14:textId="79AB1A01" w:rsidR="00D97269" w:rsidRPr="00993122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993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不慕榮利，唯願逍遙</w:t>
            </w:r>
          </w:p>
          <w:p w14:paraId="63E75C91" w14:textId="1E3944E9" w:rsidR="00D97269" w:rsidRPr="00993122" w:rsidRDefault="00D97269" w:rsidP="00D97269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993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神龜雖壽，猶有竟時</w:t>
            </w:r>
          </w:p>
          <w:p w14:paraId="2857F3F5" w14:textId="5018B863" w:rsidR="00590858" w:rsidRPr="00993122" w:rsidRDefault="00D97269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993122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寧鳴而死，不默而生</w:t>
            </w:r>
          </w:p>
        </w:tc>
      </w:tr>
      <w:tr w:rsidR="00590858" w:rsidRPr="00F45BC9" w14:paraId="2E1986C8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FE0CCB1" w14:textId="6BD0E1DB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評量目標：能指出作者的觀點</w:t>
            </w:r>
          </w:p>
        </w:tc>
      </w:tr>
      <w:tr w:rsidR="00590858" w:rsidRPr="00F45BC9" w14:paraId="5668559D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547063" w14:textId="6014E3F2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27CC9A7D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A94518" w14:textId="016AF500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5566DD9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4F6F1F" w14:textId="186F085C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590858" w:rsidRPr="00F45BC9" w14:paraId="7827FE8E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64ECD54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2CE018FA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15D952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6E2F037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1CA46BA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6AC1EE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29D2F7CF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2C2B0537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0973D3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B73179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95D059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0ABACB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50D0FC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122A9A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06B9B1F9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1D79840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9CA34D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0.3679</w:t>
            </w:r>
          </w:p>
        </w:tc>
        <w:tc>
          <w:tcPr>
            <w:tcW w:w="1530" w:type="dxa"/>
            <w:vAlign w:val="center"/>
          </w:tcPr>
          <w:p w14:paraId="3D5981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DB7707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0.3438</w:t>
            </w:r>
          </w:p>
        </w:tc>
        <w:tc>
          <w:tcPr>
            <w:tcW w:w="1530" w:type="dxa"/>
            <w:vAlign w:val="center"/>
          </w:tcPr>
          <w:p w14:paraId="7161476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BFE69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0.1852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A2FCC3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-0.04</w:t>
            </w:r>
          </w:p>
        </w:tc>
      </w:tr>
      <w:tr w:rsidR="00590858" w:rsidRPr="00F45BC9" w14:paraId="20651E5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CED511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74C72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AC75F4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DA028A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45398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EBDEC1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7169FE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A00EB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34E57A6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495A5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31B0BE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A3758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CE09E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1F028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B1954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B92F5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5924C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794DFB2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95A88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26ECDC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D864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B8E47C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6485E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7716B8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537AD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F5D73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24C1E44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A8B40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610291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0462E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453A0D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27.36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4F5A3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44A3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36F19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4DE071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7A21B1C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D5F4E1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C446B9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E0CE3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53AA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36.79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B6979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E3376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34.38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D059C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121E5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0B714D6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AEF2B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7A2506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F2D42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6C2F05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8ABDE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8A321C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539C4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39DE54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1BFD3EB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B236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3E03DD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B1F77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26F623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1733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2AB09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C4588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85398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21F9D3B7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D5B0B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8C7C4D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2D8292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9AE9E7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B02468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1584FD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3FC61F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4483A8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083BCD54" w14:textId="17A61149" w:rsidR="00590858" w:rsidRPr="00F45BC9" w:rsidRDefault="00590858" w:rsidP="00590858">
      <w:pPr>
        <w:rPr>
          <w:rFonts w:ascii="Times New Roman" w:hAnsi="Times New Roman" w:cs="Times New Roman"/>
        </w:rPr>
      </w:pPr>
    </w:p>
    <w:p w14:paraId="7940CBAE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430D27C5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5D2CCF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24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0915F3B6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ABB91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D66D249" w14:textId="77777777" w:rsidR="00993122" w:rsidRDefault="00993122" w:rsidP="00993122">
            <w:pPr>
              <w:pStyle w:val="a6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「世人之事君者，皆以</w:t>
            </w:r>
            <w:r>
              <w:rPr>
                <w:rFonts w:eastAsia="標楷體" w:hint="eastAsia"/>
                <w:u w:val="single"/>
              </w:rPr>
              <w:t>孫叔敖</w:t>
            </w:r>
            <w:r>
              <w:rPr>
                <w:rFonts w:eastAsia="標楷體" w:hint="eastAsia"/>
              </w:rPr>
              <w:t>之遇</w:t>
            </w:r>
            <w:r>
              <w:rPr>
                <w:rFonts w:eastAsia="標楷體" w:hint="eastAsia"/>
                <w:u w:val="single"/>
              </w:rPr>
              <w:t>楚莊王</w:t>
            </w:r>
            <w:r>
              <w:rPr>
                <w:rFonts w:eastAsia="標楷體" w:hint="eastAsia"/>
              </w:rPr>
              <w:t>為幸，自有道者論之則不然，此</w:t>
            </w:r>
            <w:r>
              <w:rPr>
                <w:rFonts w:eastAsia="標楷體" w:hint="eastAsia"/>
                <w:u w:val="single"/>
              </w:rPr>
              <w:t>楚國</w:t>
            </w:r>
            <w:r>
              <w:rPr>
                <w:rFonts w:eastAsia="標楷體" w:hint="eastAsia"/>
              </w:rPr>
              <w:t>之幸。</w:t>
            </w:r>
            <w:r>
              <w:rPr>
                <w:rFonts w:eastAsia="標楷體" w:hint="eastAsia"/>
                <w:u w:val="single"/>
              </w:rPr>
              <w:t>楚莊王</w:t>
            </w:r>
            <w:r>
              <w:rPr>
                <w:rFonts w:eastAsia="標楷體" w:hint="eastAsia"/>
              </w:rPr>
              <w:t>好周遊田獵，馳騁弋射，歡樂無遺，盡付其境內之勞與諸侯之憂於</w:t>
            </w:r>
            <w:r>
              <w:rPr>
                <w:rFonts w:eastAsia="標楷體" w:hint="eastAsia"/>
                <w:u w:val="single"/>
              </w:rPr>
              <w:t>孫叔敖</w:t>
            </w:r>
            <w:r>
              <w:rPr>
                <w:rFonts w:eastAsia="標楷體" w:hint="eastAsia"/>
              </w:rPr>
              <w:t>。</w:t>
            </w:r>
            <w:r>
              <w:rPr>
                <w:rFonts w:eastAsia="標楷體" w:hint="eastAsia"/>
                <w:u w:val="single"/>
              </w:rPr>
              <w:t>孫叔敖</w:t>
            </w:r>
            <w:r>
              <w:rPr>
                <w:rFonts w:eastAsia="標楷體" w:hint="eastAsia"/>
              </w:rPr>
              <w:t>日夜不息，不得顧及養生之事，故使</w:t>
            </w:r>
            <w:r>
              <w:rPr>
                <w:rFonts w:eastAsia="標楷體" w:hint="eastAsia"/>
                <w:u w:val="single"/>
              </w:rPr>
              <w:t>莊王</w:t>
            </w:r>
            <w:r>
              <w:rPr>
                <w:rFonts w:eastAsia="標楷體" w:hint="eastAsia"/>
              </w:rPr>
              <w:t>功績著乎竹帛，傳乎後世。」關於這段文字的寫作手法，下列說明何者最恰當？</w:t>
            </w:r>
          </w:p>
          <w:p w14:paraId="1C9E1F73" w14:textId="77777777" w:rsidR="00993122" w:rsidRDefault="00993122" w:rsidP="00993122">
            <w:pPr>
              <w:pStyle w:val="a6"/>
              <w:ind w:left="360" w:hanging="36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(A)</w:t>
            </w:r>
            <w:r>
              <w:rPr>
                <w:rFonts w:eastAsia="標楷體" w:hint="eastAsia"/>
              </w:rPr>
              <w:t>先提出世俗看法，再以不同論點反駁</w:t>
            </w:r>
          </w:p>
          <w:p w14:paraId="79294C06" w14:textId="77777777" w:rsidR="00993122" w:rsidRDefault="00993122" w:rsidP="00993122">
            <w:pPr>
              <w:pStyle w:val="a6"/>
              <w:ind w:left="360" w:hanging="36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(B)</w:t>
            </w:r>
            <w:r>
              <w:rPr>
                <w:rFonts w:eastAsia="標楷體" w:hint="eastAsia"/>
              </w:rPr>
              <w:t>先從正、反兩面論述，再另舉他例說明</w:t>
            </w:r>
          </w:p>
          <w:p w14:paraId="40568CCC" w14:textId="77777777" w:rsidR="00993122" w:rsidRDefault="00993122" w:rsidP="00993122">
            <w:pPr>
              <w:pStyle w:val="a6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(C)</w:t>
            </w:r>
            <w:r>
              <w:rPr>
                <w:rFonts w:eastAsia="標楷體" w:hint="eastAsia"/>
              </w:rPr>
              <w:t>先記敘</w:t>
            </w:r>
            <w:r>
              <w:rPr>
                <w:rFonts w:eastAsia="標楷體" w:hint="eastAsia"/>
                <w:u w:val="single"/>
              </w:rPr>
              <w:t>孫叔敖</w:t>
            </w:r>
            <w:r>
              <w:rPr>
                <w:rFonts w:eastAsia="標楷體" w:hint="eastAsia"/>
              </w:rPr>
              <w:t>事蹟，再評論</w:t>
            </w:r>
            <w:r>
              <w:rPr>
                <w:rFonts w:eastAsia="標楷體" w:hint="eastAsia"/>
                <w:u w:val="single"/>
              </w:rPr>
              <w:t>楚莊王</w:t>
            </w:r>
            <w:r>
              <w:rPr>
                <w:rFonts w:eastAsia="標楷體" w:hint="eastAsia"/>
              </w:rPr>
              <w:t>功績</w:t>
            </w:r>
          </w:p>
          <w:p w14:paraId="38D61CA7" w14:textId="4297BF67" w:rsidR="00590858" w:rsidRPr="00993122" w:rsidRDefault="00993122" w:rsidP="00993122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9E4DBE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B918B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先以</w:t>
            </w:r>
            <w:r w:rsidRPr="00B918B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楚莊王</w:t>
            </w:r>
            <w:r w:rsidRPr="00B918B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觀點闡述，再從</w:t>
            </w:r>
            <w:r w:rsidRPr="00B918B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孫叔敖</w:t>
            </w:r>
            <w:r w:rsidRPr="00B918B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立場反駁</w:t>
            </w:r>
          </w:p>
        </w:tc>
      </w:tr>
      <w:tr w:rsidR="00590858" w:rsidRPr="00F45BC9" w14:paraId="09536F23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A3333B5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評量目標：能分析文本的寫作手法</w:t>
            </w:r>
          </w:p>
        </w:tc>
      </w:tr>
      <w:tr w:rsidR="00590858" w:rsidRPr="00F45BC9" w14:paraId="59A65BB1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DB5706" w14:textId="77777777" w:rsidR="00590858" w:rsidRPr="00F45BC9" w:rsidRDefault="00590858" w:rsidP="00590858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6CD96DD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187F53" w14:textId="77777777" w:rsidR="00590858" w:rsidRPr="00F45BC9" w:rsidRDefault="00590858" w:rsidP="00590858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568B332D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56BC85" w14:textId="77777777" w:rsidR="00590858" w:rsidRPr="00F45BC9" w:rsidRDefault="00590858" w:rsidP="00590858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590858" w:rsidRPr="00F45BC9" w14:paraId="1EA306E3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5371EBD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158C66CA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6F4BFE3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5164765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161C08D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C8B42B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45852976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6501F36" w14:textId="77777777" w:rsidR="00590858" w:rsidRPr="00F45BC9" w:rsidRDefault="00590858" w:rsidP="00590858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0ACA2D9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942CA1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24F0FC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E1DD73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9D6CF4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0DA65E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4707F050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2094711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9C2E49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0.3774</w:t>
            </w:r>
          </w:p>
        </w:tc>
        <w:tc>
          <w:tcPr>
            <w:tcW w:w="1530" w:type="dxa"/>
            <w:vAlign w:val="center"/>
          </w:tcPr>
          <w:p w14:paraId="44C8EE1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B61E16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0.3750</w:t>
            </w:r>
          </w:p>
        </w:tc>
        <w:tc>
          <w:tcPr>
            <w:tcW w:w="1530" w:type="dxa"/>
            <w:vAlign w:val="center"/>
          </w:tcPr>
          <w:p w14:paraId="25114DD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3E3084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0.1481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7C1F60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-0.10</w:t>
            </w:r>
          </w:p>
        </w:tc>
      </w:tr>
      <w:tr w:rsidR="00590858" w:rsidRPr="00F45BC9" w14:paraId="2821C69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9B066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4507E7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F119E03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1E7A4B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EA5FEB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129288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30423B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0DB4CE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7716D1D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CD805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0C0E3B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EBDA9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D2D8BC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59131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3EF8A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D5221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88970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68C603F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17E01D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A18BCE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143ED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BC86A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87148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2C5B8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C0695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960EE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3E20DE1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F92EAF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24D674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7F6B8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94BF8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37.74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8908A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1E242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37.50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5D76BB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A0D53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3D0BE60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DF6331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913AFE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5139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24DB0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F360E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1DA4594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AC24A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078F2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23C9130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851F2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A08AC2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C21D1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6E357B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A90F8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2C668AA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AA36C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04FF7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069B0A6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3ECDAF9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09968F5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5C6B6C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920812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26.42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4C5B8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15F29D8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D53656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92462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3D600DC1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4EA29DF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6550DF0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804740D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DE4E02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078124E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96327E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BFDD201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36E6687" w14:textId="77777777" w:rsidR="00590858" w:rsidRPr="00F45BC9" w:rsidRDefault="00590858" w:rsidP="00590858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8FC6E3F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771E2526" w14:textId="691347A5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19EC794D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A8420D5" w14:textId="795DB499" w:rsidR="00590858" w:rsidRPr="00F45BC9" w:rsidRDefault="00993122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8022F6">
              <w:rPr>
                <w:rFonts w:ascii="Times New Roman" w:eastAsia="標楷體" w:hAnsi="Times New Roman" w:cs="Times New Roman"/>
                <w:noProof/>
                <w:sz w:val="24"/>
                <w:szCs w:val="24"/>
                <w:lang w:val="en-US" w:eastAsia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0020A36" wp14:editId="61F7BFA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584200</wp:posOffset>
                      </wp:positionV>
                      <wp:extent cx="2302510" cy="1746250"/>
                      <wp:effectExtent l="0" t="0" r="21590" b="25400"/>
                      <wp:wrapNone/>
                      <wp:docPr id="30" name="文字方塊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2510" cy="174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4E7B1B" w14:textId="77777777" w:rsidR="00283FAA" w:rsidRPr="008022F6" w:rsidRDefault="00283FAA" w:rsidP="00993122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</w:pPr>
                                  <w:r w:rsidRPr="008022F6">
                                    <w:rPr>
                                      <w:rFonts w:ascii="Times New Roman" w:eastAsia="標楷體" w:hAnsi="Times New Roman" w:cs="Times New Roman" w:hint="eastAsia"/>
                                      <w:sz w:val="24"/>
                                      <w:szCs w:val="24"/>
                                      <w:lang w:eastAsia="zh-TW"/>
                                    </w:rPr>
                                    <w:t xml:space="preserve">    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u w:val="single"/>
                                      <w:lang w:eastAsia="zh-TW"/>
                                    </w:rPr>
                                    <w:t>衛福部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公布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107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年國人十大死因：與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 w:hint="eastAsia"/>
                                      <w:sz w:val="24"/>
                                      <w:szCs w:val="24"/>
                                      <w:lang w:eastAsia="zh-TW"/>
                                    </w:rPr>
                                    <w:t>十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年前相較，癌症與心臟疾病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 w:hint="eastAsia"/>
                                      <w:sz w:val="24"/>
                                      <w:szCs w:val="24"/>
                                      <w:lang w:eastAsia="zh-TW"/>
                                    </w:rPr>
                                    <w:t>依舊</w:t>
                                  </w:r>
                                  <w:r w:rsidRPr="008022F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szCs w:val="24"/>
                                      <w:lang w:eastAsia="zh-TW"/>
                                    </w:rPr>
                                    <w:t>高居死因前兩位，糖尿病、事故傷害、慢性下呼吸道疾病順位不變，肺炎、高血壓性疾病、腎臟疾病順位上升，腦血管疾病、慢性肝病與蓄意自我傷害順位下降。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020A36" id="文字方塊 30" o:spid="_x0000_s1034" type="#_x0000_t202" style="position:absolute;left:0;text-align:left;margin-left:65.95pt;margin-top:46pt;width:181.3pt;height:137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">
                      <v:textbox>
                        <w:txbxContent>
                          <w:p w14:paraId="394E7B1B" w14:textId="77777777" w:rsidR="00283FAA" w:rsidRPr="008022F6" w:rsidRDefault="00283FAA" w:rsidP="00993122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8022F6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    </w:t>
                            </w:r>
                            <w:proofErr w:type="gramStart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衛福部</w:t>
                            </w:r>
                            <w:proofErr w:type="gramEnd"/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公布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107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年國人十大死因：與</w:t>
                            </w:r>
                            <w:r w:rsidRPr="008022F6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十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年前相較，癌症與心臟疾病</w:t>
                            </w:r>
                            <w:r w:rsidRPr="008022F6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依舊</w:t>
                            </w:r>
                            <w:r w:rsidRPr="008022F6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高居死因前兩位，糖尿病、事故傷害、慢性下呼吸道疾病順位不變，肺炎、高血壓性疾病、腎臟疾病順位上升，腦血管疾病、慢性肝病與蓄意自我傷害順位下降。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858"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="00590858"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25 </w:t>
            </w:r>
            <w:r w:rsidR="00590858"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07EAEC0A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FF6445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54A4646" w14:textId="41526AEB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022F6">
              <w:rPr>
                <w:rFonts w:ascii="Times New Roman" w:eastAsia="標楷體" w:hAnsi="Times New Roman" w:cs="Times New Roman"/>
                <w:noProof/>
                <w:sz w:val="24"/>
                <w:szCs w:val="24"/>
                <w:lang w:val="en-US" w:eastAsia="zh-TW"/>
              </w:rPr>
              <w:drawing>
                <wp:anchor distT="0" distB="0" distL="114300" distR="114300" simplePos="0" relativeHeight="251658248" behindDoc="0" locked="0" layoutInCell="1" allowOverlap="1" wp14:anchorId="6E7615EF" wp14:editId="72DDACAC">
                  <wp:simplePos x="0" y="0"/>
                  <wp:positionH relativeFrom="column">
                    <wp:posOffset>3007360</wp:posOffset>
                  </wp:positionH>
                  <wp:positionV relativeFrom="paragraph">
                    <wp:posOffset>261620</wp:posOffset>
                  </wp:positionV>
                  <wp:extent cx="2769235" cy="1867535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0510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186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【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甲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】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                          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 xml:space="preserve">   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【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乙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】</w:t>
            </w:r>
          </w:p>
          <w:p w14:paraId="2D76B2FD" w14:textId="287DA3B1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3DBD594B" w14:textId="7D0C39D2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241773BB" w14:textId="1A760129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32BF8C79" w14:textId="7EFD07E1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797CD8FE" w14:textId="5E8E3148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459D7CB6" w14:textId="77777777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45C63672" w14:textId="77777777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60239592" w14:textId="77777777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502DD9EE" w14:textId="77777777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0A0E5BC7" w14:textId="77777777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4C28CEC9" w14:textId="77777777" w:rsidR="00993122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5516DB27" w14:textId="77777777" w:rsidR="00993122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</w:p>
          <w:p w14:paraId="63E38C60" w14:textId="11DC8CEB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根據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甲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、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乙兩項資料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，關於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eastAsia="zh-TW"/>
              </w:rPr>
              <w:t>民國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97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年國人主要死亡原因，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u w:val="double"/>
                <w:lang w:eastAsia="zh-TW"/>
              </w:rPr>
              <w:t>無法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明確推論出下列何者？</w:t>
            </w:r>
          </w:p>
          <w:p w14:paraId="2B8D29B9" w14:textId="77777777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慢性肝病為當時國人十大死因之一</w:t>
            </w:r>
          </w:p>
          <w:p w14:paraId="618678CB" w14:textId="77777777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腦血管疾病為當時國人第三大死因</w:t>
            </w:r>
          </w:p>
          <w:p w14:paraId="7ED4F4BC" w14:textId="77777777" w:rsidR="00993122" w:rsidRPr="008022F6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(C)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蓄意自我傷害為當時國人十大死因之一</w:t>
            </w:r>
          </w:p>
          <w:p w14:paraId="45A9388A" w14:textId="599C8CC9" w:rsidR="00590858" w:rsidRPr="00993122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8022F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肺炎、高血壓性疾病、腎臟疾病皆為當時國人十大死因</w:t>
            </w:r>
          </w:p>
        </w:tc>
      </w:tr>
      <w:tr w:rsidR="00590858" w:rsidRPr="00F45BC9" w14:paraId="46A8D4C6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A6DF04E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評量目標：能統整不同文本的內容</w:t>
            </w:r>
          </w:p>
        </w:tc>
      </w:tr>
      <w:tr w:rsidR="00590858" w:rsidRPr="00F45BC9" w14:paraId="15F9CA65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F7941C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7827106D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D63E76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6CB93D8B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AE2474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Bc-Ⅳ-3</w:t>
            </w:r>
          </w:p>
        </w:tc>
      </w:tr>
      <w:tr w:rsidR="00590858" w:rsidRPr="00F45BC9" w14:paraId="1EFBE6D9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97B01AC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044206EB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0D3D19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191DA2D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20FD096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65E21C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3BDA6A82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74100703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25E9ED4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A40D24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3CFAF9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18FAD0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FEE1E2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D0820A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4CDAFAA6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4534D92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7BF53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0.4245</w:t>
            </w:r>
          </w:p>
        </w:tc>
        <w:tc>
          <w:tcPr>
            <w:tcW w:w="1530" w:type="dxa"/>
            <w:vAlign w:val="center"/>
          </w:tcPr>
          <w:p w14:paraId="097B8B2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3967C9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0.4063</w:t>
            </w:r>
          </w:p>
        </w:tc>
        <w:tc>
          <w:tcPr>
            <w:tcW w:w="1530" w:type="dxa"/>
            <w:vAlign w:val="center"/>
          </w:tcPr>
          <w:p w14:paraId="1F3748E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6F4DD2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AD3DD3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0.16</w:t>
            </w:r>
          </w:p>
        </w:tc>
      </w:tr>
      <w:tr w:rsidR="00590858" w:rsidRPr="00F45BC9" w14:paraId="7871173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7CE807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822CD4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2A5FF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6B100B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F745E5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E5419D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B70AFC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D13B76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3F3C626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9520A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51287F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F83FF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8BACA0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0E4A26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E37A7B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2A880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2B0446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3EE7241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9709F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F663AB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E6A31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0AAC4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80D9D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C310AA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729FE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6C543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5383045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46027A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7DCF17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28B2A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5BA37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9BC9E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F9E68E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2C589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4F628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4B3AB89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44A8C3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AF1270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73926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C48F9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34.91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C4D48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91A9FA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40.63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6C9F4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26D15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045629E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C7A68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44BB18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E65BE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5FF71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982A3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98649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588C5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0CAD0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671BDF5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892464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E9EF6F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74842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7FE5E4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42.45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74882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98851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40.63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36379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FF884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14C972A5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353D47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20A942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AE1609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3449B2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A01673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2E14B0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807045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03D253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0F3FD83F" w14:textId="0A5EFEB2" w:rsidR="00590858" w:rsidRPr="00F45BC9" w:rsidRDefault="00590858" w:rsidP="00590858">
      <w:pPr>
        <w:rPr>
          <w:rFonts w:ascii="Times New Roman" w:hAnsi="Times New Roman" w:cs="Times New Roman"/>
        </w:rPr>
      </w:pPr>
    </w:p>
    <w:p w14:paraId="6FA0B361" w14:textId="77777777" w:rsidR="00993122" w:rsidRPr="00993122" w:rsidRDefault="00590858" w:rsidP="00993122">
      <w:pPr>
        <w:jc w:val="both"/>
        <w:rPr>
          <w:rFonts w:ascii="Times New Roman" w:eastAsia="標楷體" w:hAnsi="Times New Roman" w:cs="Times New Roman"/>
          <w:sz w:val="24"/>
          <w:szCs w:val="24"/>
          <w:lang w:val="en-US" w:eastAsia="zh-TW"/>
        </w:rPr>
      </w:pPr>
      <w:r w:rsidRPr="00F45BC9">
        <w:rPr>
          <w:rFonts w:ascii="Times New Roman" w:hAnsi="Times New Roman" w:cs="Times New Roman"/>
          <w:lang w:eastAsia="zh-TW"/>
        </w:rPr>
        <w:br w:type="page"/>
      </w:r>
      <w:r w:rsidR="00993122" w:rsidRPr="00993122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lastRenderedPageBreak/>
        <w:t>二、題組：（</w:t>
      </w:r>
      <w:r w:rsidR="00993122" w:rsidRPr="00993122">
        <w:rPr>
          <w:rFonts w:ascii="Times New Roman" w:eastAsia="標楷體" w:hAnsi="Times New Roman" w:cs="Times New Roman"/>
          <w:sz w:val="24"/>
          <w:szCs w:val="24"/>
          <w:lang w:eastAsia="zh-TW"/>
        </w:rPr>
        <w:t>26</w:t>
      </w:r>
      <w:r w:rsidR="00993122" w:rsidRPr="00993122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～</w:t>
      </w:r>
      <w:r w:rsidR="00993122" w:rsidRPr="00993122">
        <w:rPr>
          <w:rFonts w:ascii="Times New Roman" w:eastAsia="標楷體" w:hAnsi="Times New Roman" w:cs="Times New Roman"/>
          <w:sz w:val="24"/>
          <w:szCs w:val="24"/>
          <w:lang w:eastAsia="zh-TW"/>
        </w:rPr>
        <w:t>42</w:t>
      </w:r>
      <w:r w:rsidR="00993122" w:rsidRPr="00993122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題）</w:t>
      </w:r>
    </w:p>
    <w:p w14:paraId="030E8761" w14:textId="77777777" w:rsidR="00993122" w:rsidRPr="00993122" w:rsidRDefault="00993122" w:rsidP="00993122">
      <w:pPr>
        <w:jc w:val="both"/>
        <w:rPr>
          <w:rFonts w:ascii="Times New Roman" w:eastAsia="標楷體" w:hAnsi="Times New Roman" w:cs="Times New Roman"/>
          <w:sz w:val="24"/>
          <w:szCs w:val="24"/>
          <w:lang w:eastAsia="zh-TW"/>
        </w:rPr>
      </w:pPr>
    </w:p>
    <w:p w14:paraId="5F6C4085" w14:textId="77777777" w:rsidR="00993122" w:rsidRDefault="00993122" w:rsidP="00993122">
      <w:pPr>
        <w:jc w:val="both"/>
        <w:rPr>
          <w:rFonts w:ascii="Times New Roman" w:eastAsia="標楷體" w:hAnsi="Times New Roman" w:cs="Times New Roman"/>
          <w:szCs w:val="24"/>
          <w:shd w:val="clear" w:color="auto" w:fill="FFFFFF"/>
          <w:lang w:eastAsia="zh-TW"/>
        </w:rPr>
      </w:pPr>
      <w:r w:rsidRPr="00993122">
        <w:rPr>
          <w:rFonts w:ascii="Times New Roman" w:eastAsia="標楷體" w:hAnsi="Times New Roman" w:cs="Times New Roman" w:hint="eastAsia"/>
          <w:sz w:val="24"/>
          <w:szCs w:val="24"/>
          <w:shd w:val="clear" w:color="auto" w:fill="FFFFFF"/>
          <w:lang w:eastAsia="zh-TW"/>
        </w:rPr>
        <w:t>請閱讀以下海報，並回答</w:t>
      </w:r>
      <w:r w:rsidRPr="00993122">
        <w:rPr>
          <w:rFonts w:ascii="Times New Roman" w:eastAsia="標楷體" w:hAnsi="Times New Roman" w:cs="Times New Roman"/>
          <w:sz w:val="24"/>
          <w:szCs w:val="24"/>
          <w:shd w:val="clear" w:color="auto" w:fill="FFFFFF"/>
          <w:lang w:eastAsia="zh-TW"/>
        </w:rPr>
        <w:t>26</w:t>
      </w:r>
      <w:r w:rsidRPr="00993122">
        <w:rPr>
          <w:rFonts w:ascii="Times New Roman" w:eastAsia="標楷體" w:hAnsi="Times New Roman" w:cs="Times New Roman" w:hint="eastAsia"/>
          <w:sz w:val="24"/>
          <w:szCs w:val="24"/>
          <w:shd w:val="clear" w:color="auto" w:fill="FFFFFF"/>
          <w:lang w:eastAsia="zh-TW"/>
        </w:rPr>
        <w:t>～</w:t>
      </w:r>
      <w:r w:rsidRPr="00993122">
        <w:rPr>
          <w:rFonts w:ascii="Times New Roman" w:eastAsia="標楷體" w:hAnsi="Times New Roman" w:cs="Times New Roman"/>
          <w:sz w:val="24"/>
          <w:szCs w:val="24"/>
          <w:shd w:val="clear" w:color="auto" w:fill="FFFFFF"/>
          <w:lang w:eastAsia="zh-TW"/>
        </w:rPr>
        <w:t>27</w:t>
      </w:r>
      <w:r w:rsidRPr="00993122">
        <w:rPr>
          <w:rFonts w:ascii="Times New Roman" w:eastAsia="標楷體" w:hAnsi="Times New Roman" w:cs="Times New Roman" w:hint="eastAsia"/>
          <w:sz w:val="24"/>
          <w:szCs w:val="24"/>
          <w:shd w:val="clear" w:color="auto" w:fill="FFFFFF"/>
          <w:lang w:eastAsia="zh-TW"/>
        </w:rPr>
        <w:t>題：</w:t>
      </w:r>
      <w:r>
        <w:rPr>
          <w:rFonts w:ascii="Times New Roman" w:eastAsia="標楷體" w:hAnsi="Times New Roman" w:cs="Times New Roman"/>
          <w:szCs w:val="24"/>
          <w:shd w:val="clear" w:color="auto" w:fill="FFFFFF"/>
          <w:lang w:eastAsia="zh-TW"/>
        </w:rPr>
        <w:t xml:space="preserve"> </w:t>
      </w:r>
    </w:p>
    <w:p w14:paraId="56F41592" w14:textId="72813C47" w:rsidR="00993122" w:rsidRDefault="00993122" w:rsidP="00993122">
      <w:pPr>
        <w:jc w:val="both"/>
        <w:rPr>
          <w:rFonts w:ascii="Times New Roman" w:eastAsia="標楷體" w:hAnsi="Times New Roman" w:cs="Times New Roman"/>
          <w:szCs w:val="24"/>
          <w:shd w:val="clear" w:color="auto" w:fill="FFFFFF"/>
        </w:rPr>
      </w:pPr>
      <w:r>
        <w:rPr>
          <w:rFonts w:ascii="Times New Roman" w:eastAsia="標楷體" w:hAnsi="Times New Roman" w:cs="Times New Roman"/>
          <w:noProof/>
          <w:szCs w:val="24"/>
          <w:shd w:val="clear" w:color="auto" w:fill="FFFFFF"/>
          <w:lang w:val="en-US" w:eastAsia="zh-TW"/>
        </w:rPr>
        <w:drawing>
          <wp:inline distT="0" distB="0" distL="0" distR="0" wp14:anchorId="327FE5D4" wp14:editId="471E5A76">
            <wp:extent cx="5537200" cy="4527550"/>
            <wp:effectExtent l="0" t="0" r="6350" b="635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580E" w14:textId="77777777" w:rsidR="00993122" w:rsidRDefault="00993122" w:rsidP="00993122">
      <w:pPr>
        <w:jc w:val="both"/>
        <w:rPr>
          <w:rFonts w:ascii="Times New Roman" w:eastAsia="標楷體" w:hAnsi="Times New Roman" w:cs="Times New Roman"/>
          <w:szCs w:val="24"/>
        </w:rPr>
      </w:pPr>
    </w:p>
    <w:p w14:paraId="1F57941F" w14:textId="50AB0C6D" w:rsidR="00993122" w:rsidRDefault="009931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D089D7E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38307AEC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DDA3BA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26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6ED7AD48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6E87B3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C696101" w14:textId="77777777" w:rsidR="00993122" w:rsidRPr="00993122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val="en-US" w:eastAsia="zh-TW"/>
              </w:rPr>
            </w:pPr>
            <w:r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根據這張海報，下列關於</w:t>
            </w:r>
            <w:r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shd w:val="clear" w:color="auto" w:fill="FFFFFF"/>
                <w:lang w:eastAsia="zh-TW"/>
              </w:rPr>
              <w:t>綠能家電診所</w:t>
            </w:r>
            <w:r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維修內容的敘述，何者最恰當？</w:t>
            </w:r>
          </w:p>
          <w:p w14:paraId="41BB26A6" w14:textId="77777777" w:rsidR="00993122" w:rsidRPr="00993122" w:rsidRDefault="00993122" w:rsidP="00993122">
            <w:pPr>
              <w:jc w:val="both"/>
              <w:rPr>
                <w:rFonts w:ascii="Times New Roman" w:eastAsia="標楷體" w:hAnsi="Times New Roman" w:cs="Times New Roman"/>
                <w:kern w:val="2"/>
                <w:sz w:val="24"/>
                <w:szCs w:val="24"/>
                <w:shd w:val="clear" w:color="auto" w:fill="FFFFFF"/>
                <w:lang w:eastAsia="zh-TW"/>
              </w:rPr>
            </w:pPr>
            <w:r w:rsidRPr="00993122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(A)</w:t>
            </w:r>
            <w:r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可電話預約時間，專人到府收件</w:t>
            </w:r>
          </w:p>
          <w:p w14:paraId="43C68C7D" w14:textId="77777777" w:rsidR="00993122" w:rsidRPr="00993122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993122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(B)</w:t>
            </w:r>
            <w:r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維修費用依家電的大小而有不同</w:t>
            </w:r>
          </w:p>
          <w:p w14:paraId="33087D9D" w14:textId="77777777" w:rsidR="00993122" w:rsidRPr="00993122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993122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(C)</w:t>
            </w:r>
            <w:r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只要維修合於規定的家電，都需繳交工本費</w:t>
            </w:r>
          </w:p>
          <w:p w14:paraId="0FCAB6E8" w14:textId="3D7453E8" w:rsidR="00590858" w:rsidRPr="00993122" w:rsidRDefault="00993122" w:rsidP="00993122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993122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(D)</w:t>
            </w:r>
            <w:r w:rsidRPr="00993122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領件時若未攜帶取貨聯單，可以維修單代替</w:t>
            </w:r>
          </w:p>
        </w:tc>
      </w:tr>
      <w:tr w:rsidR="00590858" w:rsidRPr="00F45BC9" w14:paraId="4EC53DDD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31F9C8A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590858" w:rsidRPr="00F45BC9" w14:paraId="461EC9F2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E3180E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05CED891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36224E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7DABD026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56D810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Bc-Ⅳ-3</w:t>
            </w:r>
          </w:p>
        </w:tc>
      </w:tr>
      <w:tr w:rsidR="00590858" w:rsidRPr="00F45BC9" w14:paraId="6CCE0C0E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35D4933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5F610C94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7B16FD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2D1B932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15E8D3B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00E4B0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3EA2D7FA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292C7D15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2AC7570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C61D36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FF7CA9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02306B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AC4DBB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D2CE6E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382C5CB3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0844642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2C3910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0.8679</w:t>
            </w:r>
          </w:p>
        </w:tc>
        <w:tc>
          <w:tcPr>
            <w:tcW w:w="1530" w:type="dxa"/>
            <w:vAlign w:val="center"/>
          </w:tcPr>
          <w:p w14:paraId="639E7C7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21B09A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0.9688</w:t>
            </w:r>
          </w:p>
        </w:tc>
        <w:tc>
          <w:tcPr>
            <w:tcW w:w="1530" w:type="dxa"/>
            <w:vAlign w:val="center"/>
          </w:tcPr>
          <w:p w14:paraId="724D11C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1AF99D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0.5926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8ACCC7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0.21</w:t>
            </w:r>
          </w:p>
        </w:tc>
      </w:tr>
      <w:tr w:rsidR="00590858" w:rsidRPr="00F45BC9" w14:paraId="6D6EF46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8ED21B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C32FF0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B6FC84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A631FD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7CA337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325D99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E18480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48FD87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2C358F8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A2608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45E819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9EA0E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8F7AF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6DF0D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BBC182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F8748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9B346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2DBF995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D03EE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9091BD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7E331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79E7D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C02D0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F8D0EA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773E8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A7C86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77B2AB2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6B7A5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84181F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23040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5EFFD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8915B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F132C6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D9B4F3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3B157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16CBC80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C5CD0D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FC54BB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F72D8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B9AAA2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77D60C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F73D6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FBD40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0256E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03ED26D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2C4DF8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5BF051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34450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C485A5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86.79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BE4B5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5D27F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96.88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D3F78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CB5E4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59.26</w:t>
            </w:r>
          </w:p>
        </w:tc>
      </w:tr>
      <w:tr w:rsidR="00590858" w:rsidRPr="00F45BC9" w14:paraId="6913933A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BF7A41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65E5FE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928D3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A41595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0C517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9D2DC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F2CB7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7484B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23FE528D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F040DD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994791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FF5CB0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37AD8C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ADB598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C0781D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70BF19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040E0D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6EB1B8C5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330A5DB2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70ECF366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FB9408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27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4095BC16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D427C0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FFB85A9" w14:textId="77777777" w:rsidR="006312DA" w:rsidRPr="006312DA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val="en-US" w:eastAsia="zh-TW"/>
              </w:rPr>
            </w:pP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下列四人聲稱曾到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shd w:val="clear" w:color="auto" w:fill="FFFFFF"/>
                <w:lang w:eastAsia="zh-TW"/>
              </w:rPr>
              <w:t>綠能家電診所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送修電器，何人所述與這張海報的內容最相符？</w:t>
            </w:r>
          </w:p>
          <w:p w14:paraId="2F437A7D" w14:textId="77777777" w:rsidR="006312DA" w:rsidRPr="006312DA" w:rsidRDefault="006312DA" w:rsidP="006312DA">
            <w:pPr>
              <w:jc w:val="both"/>
              <w:rPr>
                <w:rFonts w:ascii="Times New Roman" w:eastAsia="標楷體" w:hAnsi="Times New Roman" w:cs="Times New Roman"/>
                <w:kern w:val="2"/>
                <w:sz w:val="24"/>
                <w:szCs w:val="24"/>
                <w:shd w:val="clear" w:color="auto" w:fill="FFFFFF"/>
                <w:lang w:eastAsia="zh-TW"/>
              </w:rPr>
            </w:pP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(A)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shd w:val="clear" w:color="auto" w:fill="FFFFFF"/>
                <w:lang w:eastAsia="zh-TW"/>
              </w:rPr>
              <w:t>小強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：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週一</w:t>
            </w: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 14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：</w:t>
            </w: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00 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送修咖啡機，週四</w:t>
            </w: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 09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：</w:t>
            </w: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00 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就拿到了</w:t>
            </w:r>
          </w:p>
          <w:p w14:paraId="4ABEDBEF" w14:textId="77777777" w:rsidR="006312DA" w:rsidRPr="006312DA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(B)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shd w:val="clear" w:color="auto" w:fill="FFFFFF"/>
                <w:lang w:eastAsia="zh-TW"/>
              </w:rPr>
              <w:t>小顏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：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週三</w:t>
            </w: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 10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：</w:t>
            </w: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00 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送修飲水機，週五</w:t>
            </w: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 13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：</w:t>
            </w: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00 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就領件了</w:t>
            </w:r>
          </w:p>
          <w:p w14:paraId="17084774" w14:textId="77777777" w:rsidR="006312DA" w:rsidRPr="006312DA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(C)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shd w:val="clear" w:color="auto" w:fill="FFFFFF"/>
                <w:lang w:eastAsia="zh-TW"/>
              </w:rPr>
              <w:t>小燕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：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週六</w:t>
            </w: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 16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：</w:t>
            </w: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00 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送修電子鍋，接到通知後憑取貨聯單領回</w:t>
            </w:r>
          </w:p>
          <w:p w14:paraId="0A9CE8A5" w14:textId="7B199461" w:rsidR="00590858" w:rsidRPr="006312DA" w:rsidRDefault="006312DA" w:rsidP="006312DA">
            <w:pPr>
              <w:jc w:val="both"/>
              <w:rPr>
                <w:rFonts w:ascii="Times New Roman" w:eastAsia="標楷體" w:hAnsi="Times New Roman" w:cs="Times New Roman"/>
                <w:szCs w:val="24"/>
                <w:shd w:val="clear" w:color="auto" w:fill="FFFFFF"/>
                <w:lang w:eastAsia="zh-TW"/>
              </w:rPr>
            </w:pP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(D)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shd w:val="clear" w:color="auto" w:fill="FFFFFF"/>
                <w:lang w:eastAsia="zh-TW"/>
              </w:rPr>
              <w:t>小龍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：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週二</w:t>
            </w: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 08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：</w:t>
            </w: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00 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送修熱水瓶，先繳交</w:t>
            </w:r>
            <w:r w:rsidRPr="006312DA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50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元特殊材料費才能檢修</w:t>
            </w:r>
          </w:p>
        </w:tc>
      </w:tr>
      <w:tr w:rsidR="00590858" w:rsidRPr="00F45BC9" w14:paraId="5A9FCD27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B5D7008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評量目標：能應用文本</w:t>
            </w:r>
          </w:p>
        </w:tc>
      </w:tr>
      <w:tr w:rsidR="00590858" w:rsidRPr="00F45BC9" w14:paraId="4F5657E5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8E40BD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6CA67D7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76BFBD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5-Ⅳ-4</w:t>
            </w:r>
          </w:p>
        </w:tc>
      </w:tr>
      <w:tr w:rsidR="00590858" w:rsidRPr="00F45BC9" w14:paraId="5CC308CC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273257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Bc-Ⅳ-3</w:t>
            </w:r>
          </w:p>
        </w:tc>
      </w:tr>
      <w:tr w:rsidR="00590858" w:rsidRPr="00F45BC9" w14:paraId="38E7A029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135681B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744A9486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28F8224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5246FDE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0886EB5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3AFF6EC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4E5F52D8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C30C1A7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25820FF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9AA562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6B832E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3863AE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F8ED8C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62040B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10A8BEE4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9FA024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737625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0.7170</w:t>
            </w:r>
          </w:p>
        </w:tc>
        <w:tc>
          <w:tcPr>
            <w:tcW w:w="1530" w:type="dxa"/>
            <w:vAlign w:val="center"/>
          </w:tcPr>
          <w:p w14:paraId="32C5AFE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4F9FF2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0.7656</w:t>
            </w:r>
          </w:p>
        </w:tc>
        <w:tc>
          <w:tcPr>
            <w:tcW w:w="1530" w:type="dxa"/>
            <w:vAlign w:val="center"/>
          </w:tcPr>
          <w:p w14:paraId="65BDFA3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341C2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0.5185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E2871F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0.06</w:t>
            </w:r>
          </w:p>
        </w:tc>
      </w:tr>
      <w:tr w:rsidR="00590858" w:rsidRPr="00F45BC9" w14:paraId="52A6987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AFE01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A355D4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473A3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39215C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659F7B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480F67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27BAB5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D69E5E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00AB103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336E6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C207F6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C5500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D9C688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61BA5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435514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7CC05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8EB29B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7DFBAA2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D9AE30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A05635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C0919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9F16D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3D0C8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81674A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085194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28B6D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7D8DE1C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ABB75A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49D7FA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3615E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AF35DF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69A4A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DE6A2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9BC2B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8AEC0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3B910E8A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71B2DD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8BB555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C5030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13090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4E1C5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2A15A4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10D2C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73ABC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3.70</w:t>
            </w:r>
          </w:p>
        </w:tc>
      </w:tr>
      <w:tr w:rsidR="00590858" w:rsidRPr="00F45BC9" w14:paraId="54A0AE0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E78E8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C5405C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6E34E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4F04FB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71.70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2E281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FC5F98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76.56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02F9A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23133E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51.85</w:t>
            </w:r>
          </w:p>
        </w:tc>
      </w:tr>
      <w:tr w:rsidR="00590858" w:rsidRPr="00F45BC9" w14:paraId="7F625C1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42556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2D450F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325B0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DA48A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22CC8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0CE29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15.63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5D46E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76889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239DA7CC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B750EF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4CC404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ACB755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A62046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D5046F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BBFB0F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3F422B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7E5529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723B0124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53993169" w14:textId="26E0C7BF" w:rsidR="006312DA" w:rsidRPr="006312DA" w:rsidRDefault="00590858" w:rsidP="006312DA">
      <w:pPr>
        <w:jc w:val="both"/>
        <w:rPr>
          <w:rFonts w:ascii="Times New Roman" w:eastAsia="標楷體" w:hAnsi="Times New Roman" w:cs="Times New Roman"/>
          <w:sz w:val="24"/>
          <w:szCs w:val="24"/>
          <w:lang w:val="en-US" w:eastAsia="zh-TW"/>
        </w:rPr>
      </w:pPr>
      <w:r w:rsidRPr="00F45BC9">
        <w:rPr>
          <w:rFonts w:ascii="Times New Roman" w:hAnsi="Times New Roman" w:cs="Times New Roman"/>
          <w:lang w:eastAsia="zh-TW"/>
        </w:rPr>
        <w:br w:type="page"/>
      </w:r>
      <w:r w:rsidR="006312DA" w:rsidRPr="006312DA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lastRenderedPageBreak/>
        <w:t>請閱讀以下短文，並回答</w:t>
      </w:r>
      <w:r w:rsidR="006312DA" w:rsidRPr="006312DA">
        <w:rPr>
          <w:rFonts w:ascii="Times New Roman" w:eastAsia="標楷體" w:hAnsi="Times New Roman" w:cs="Times New Roman"/>
          <w:sz w:val="24"/>
          <w:szCs w:val="24"/>
          <w:lang w:eastAsia="zh-TW"/>
        </w:rPr>
        <w:t>28</w:t>
      </w:r>
      <w:r w:rsidR="006312DA" w:rsidRPr="006312DA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～</w:t>
      </w:r>
      <w:r w:rsidR="006312DA" w:rsidRPr="006312DA">
        <w:rPr>
          <w:rFonts w:ascii="Times New Roman" w:eastAsia="標楷體" w:hAnsi="Times New Roman" w:cs="Times New Roman"/>
          <w:sz w:val="24"/>
          <w:szCs w:val="24"/>
          <w:lang w:eastAsia="zh-TW"/>
        </w:rPr>
        <w:t>29</w:t>
      </w:r>
      <w:r w:rsidR="006312DA" w:rsidRPr="006312DA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題：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6312DA" w:rsidRPr="006312DA" w14:paraId="20B2F9E9" w14:textId="77777777" w:rsidTr="006312DA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9666E" w14:textId="77777777" w:rsidR="006312DA" w:rsidRPr="006312DA" w:rsidRDefault="006312DA">
            <w:pPr>
              <w:pStyle w:val="a4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6312DA">
              <w:rPr>
                <w:rFonts w:ascii="Times New Roman" w:eastAsia="標楷體" w:hAnsi="Times New Roman" w:cs="Times New Roman" w:hint="eastAsia"/>
              </w:rPr>
              <w:t>摺紙必須精準，切忌反覆翻弄，將紙摺磨得失去挺度。若紙起皺，邊線就會失去俐落的線條，摺出來的物件都會像失了精神般的軟癱。</w:t>
            </w:r>
          </w:p>
          <w:p w14:paraId="7EAB6944" w14:textId="77777777" w:rsidR="006312DA" w:rsidRPr="006312DA" w:rsidRDefault="006312DA">
            <w:pPr>
              <w:pStyle w:val="a4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6312DA">
              <w:rPr>
                <w:rFonts w:ascii="Times New Roman" w:eastAsia="標楷體" w:hAnsi="Times New Roman" w:cs="Times New Roman" w:hint="eastAsia"/>
              </w:rPr>
              <w:t>小學時認識了一位大哥哥，手極巧，曾摺了一隻立體獨角仙給我。它有著厚實而層疊的腹部，擎起的獨角末端還如鹿角分岔。我珍藏多年，直至年長搬家方不知去向。</w:t>
            </w:r>
          </w:p>
          <w:p w14:paraId="10F257B5" w14:textId="77777777" w:rsidR="006312DA" w:rsidRPr="006312DA" w:rsidRDefault="006312DA">
            <w:pPr>
              <w:pStyle w:val="a4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6312DA">
              <w:rPr>
                <w:rFonts w:ascii="Times New Roman" w:eastAsia="標楷體" w:hAnsi="Times New Roman" w:cs="Times New Roman" w:hint="eastAsia"/>
              </w:rPr>
              <w:t>我從未能重現這隻獨角仙，人生也不若它的摺線一般乾淨俐落。【甲】</w:t>
            </w:r>
            <w:r w:rsidRPr="006312DA">
              <w:rPr>
                <w:rFonts w:ascii="Times New Roman" w:eastAsia="標楷體" w:hAnsi="Times New Roman" w:cs="Times New Roman" w:hint="eastAsia"/>
                <w:u w:val="single"/>
              </w:rPr>
              <w:t>我反覆把自己摺成不同的生物，試圖符合人生為我準備的每一個坑洞。</w:t>
            </w:r>
          </w:p>
          <w:p w14:paraId="3C1B73ED" w14:textId="77777777" w:rsidR="006312DA" w:rsidRPr="006312DA" w:rsidRDefault="006312DA">
            <w:pPr>
              <w:pStyle w:val="a4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6312DA">
              <w:rPr>
                <w:rFonts w:ascii="Times New Roman" w:eastAsia="標楷體" w:hAnsi="Times New Roman" w:cs="Times New Roman" w:hint="eastAsia"/>
              </w:rPr>
              <w:t>【乙】</w:t>
            </w:r>
            <w:r w:rsidRPr="006312DA">
              <w:rPr>
                <w:rFonts w:ascii="Times New Roman" w:eastAsia="標楷體" w:hAnsi="Times New Roman" w:cs="Times New Roman" w:hint="eastAsia"/>
                <w:u w:val="single"/>
              </w:rPr>
              <w:t>一群圓滑形狀的人們聚在一起談天，我小心翼翼斂起方正的直角，</w:t>
            </w:r>
            <w:r w:rsidRPr="006312DA">
              <w:rPr>
                <w:rFonts w:ascii="Times New Roman" w:eastAsia="標楷體" w:hAnsi="Times New Roman" w:cs="Times New Roman" w:hint="eastAsia"/>
              </w:rPr>
              <w:t>化為類似的圓體，悄悄滾近。另外也會遇上有稜有角的人們，我則對摺自己，讓角度更加突出。然而時間一長便洩了底，他們看穿，他們草草應付，藉機散去，剩下我獨自揣摩下次該變成哪種樣子。【丙】</w:t>
            </w:r>
            <w:r w:rsidRPr="006312DA">
              <w:rPr>
                <w:rFonts w:ascii="Times New Roman" w:eastAsia="標楷體" w:hAnsi="Times New Roman" w:cs="Times New Roman" w:hint="eastAsia"/>
                <w:u w:val="single"/>
              </w:rPr>
              <w:t>幾次把紙弄得殘破不堪後，勉強找到約略符合自己形狀的角落，適應下來了。</w:t>
            </w:r>
          </w:p>
          <w:p w14:paraId="043B1548" w14:textId="77777777" w:rsidR="006312DA" w:rsidRPr="006312DA" w:rsidRDefault="006312DA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6312DA">
              <w:rPr>
                <w:rFonts w:ascii="Times New Roman" w:eastAsia="標楷體" w:hAnsi="Times New Roman" w:cs="Times New Roman"/>
              </w:rPr>
              <w:t xml:space="preserve">    </w:t>
            </w:r>
            <w:r w:rsidRPr="006312DA">
              <w:rPr>
                <w:rFonts w:ascii="Times New Roman" w:eastAsia="標楷體" w:hAnsi="Times New Roman" w:cs="Times New Roman" w:hint="eastAsia"/>
              </w:rPr>
              <w:t>但當我決定把自己送往另一個城市，困惑又悄悄蔓延。以往公司宣告「我們要的是稀有動物」，因此我們的生活宗旨是特立獨行、轟轟烈烈。但向新單位報到的第一天，主管卻說：「這是一個叢林！那些需要特殊照顧與環境才能生存的稀有動物，比如說大象、孔雀，在這裡是無法生存的！【丁】</w:t>
            </w:r>
            <w:r w:rsidRPr="006312DA">
              <w:rPr>
                <w:rFonts w:ascii="Times New Roman" w:eastAsia="標楷體" w:hAnsi="Times New Roman" w:cs="Times New Roman" w:hint="eastAsia"/>
                <w:u w:val="single"/>
              </w:rPr>
              <w:t>我們需要的是蟑螂、是老鼠！</w:t>
            </w:r>
            <w:r w:rsidRPr="006312DA">
              <w:rPr>
                <w:rFonts w:ascii="Times New Roman" w:eastAsia="標楷體" w:hAnsi="Times New Roman" w:cs="Times New Roman" w:hint="eastAsia"/>
              </w:rPr>
              <w:t>」雖然明白他的誇飾，但還是受到了極大的震撼。</w:t>
            </w:r>
          </w:p>
          <w:p w14:paraId="69AC17E3" w14:textId="77777777" w:rsidR="006312DA" w:rsidRPr="006312DA" w:rsidRDefault="006312DA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6312DA">
              <w:rPr>
                <w:rFonts w:ascii="Times New Roman" w:eastAsia="標楷體" w:hAnsi="Times New Roman" w:cs="Times New Roman"/>
              </w:rPr>
              <w:t xml:space="preserve">    </w:t>
            </w:r>
            <w:r w:rsidRPr="006312DA">
              <w:rPr>
                <w:rFonts w:ascii="Times New Roman" w:eastAsia="標楷體" w:hAnsi="Times New Roman" w:cs="Times New Roman" w:hint="eastAsia"/>
              </w:rPr>
              <w:t>我又慌張了，這次，我應該把自己摺成什麼呢？</w:t>
            </w:r>
          </w:p>
          <w:p w14:paraId="0A1D4A2B" w14:textId="77777777" w:rsidR="006312DA" w:rsidRPr="006312DA" w:rsidRDefault="006312DA">
            <w:pPr>
              <w:pStyle w:val="a4"/>
              <w:jc w:val="right"/>
              <w:rPr>
                <w:rFonts w:ascii="Times New Roman" w:eastAsia="標楷體" w:hAnsi="Times New Roman" w:cs="Times New Roman"/>
              </w:rPr>
            </w:pPr>
            <w:r w:rsidRPr="006312DA">
              <w:rPr>
                <w:rFonts w:ascii="標楷體" w:eastAsia="標楷體" w:hAnsi="標楷體" w:cs="Times New Roman" w:hint="eastAsia"/>
              </w:rPr>
              <w:t>──</w:t>
            </w:r>
            <w:r w:rsidRPr="006312DA">
              <w:rPr>
                <w:rFonts w:ascii="Times New Roman" w:eastAsia="標楷體" w:hAnsi="Times New Roman" w:cs="Times New Roman" w:hint="eastAsia"/>
              </w:rPr>
              <w:t>改寫自</w:t>
            </w:r>
            <w:r w:rsidRPr="006312DA">
              <w:rPr>
                <w:rFonts w:ascii="Times New Roman" w:eastAsia="標楷體" w:hAnsi="Times New Roman" w:cs="Times New Roman" w:hint="eastAsia"/>
                <w:u w:val="single"/>
              </w:rPr>
              <w:t>謝子凡</w:t>
            </w:r>
            <w:r w:rsidRPr="006312DA">
              <w:rPr>
                <w:rFonts w:ascii="Times New Roman" w:eastAsia="標楷體" w:hAnsi="Times New Roman" w:cs="Times New Roman" w:hint="eastAsia"/>
              </w:rPr>
              <w:t>〈摺疊人生〉</w:t>
            </w:r>
          </w:p>
        </w:tc>
      </w:tr>
    </w:tbl>
    <w:p w14:paraId="0D2A3285" w14:textId="77777777" w:rsidR="006312DA" w:rsidRPr="006312DA" w:rsidRDefault="006312DA" w:rsidP="006312DA">
      <w:pPr>
        <w:pStyle w:val="a4"/>
        <w:jc w:val="both"/>
        <w:rPr>
          <w:rFonts w:ascii="Times New Roman" w:eastAsia="標楷體" w:hAnsi="Times New Roman" w:cs="Times New Roman"/>
        </w:rPr>
      </w:pPr>
    </w:p>
    <w:p w14:paraId="5CA7BF95" w14:textId="2FC6C44F" w:rsidR="006312DA" w:rsidRDefault="006312DA">
      <w:pPr>
        <w:rPr>
          <w:rFonts w:ascii="Times New Roman" w:hAnsi="Times New Roman" w:cs="Times New Roman"/>
          <w:lang w:eastAsia="zh-TW"/>
        </w:rPr>
      </w:pPr>
    </w:p>
    <w:p w14:paraId="7765CB36" w14:textId="227A28BE" w:rsidR="004A63F3" w:rsidRDefault="004A63F3">
      <w:pPr>
        <w:rPr>
          <w:rFonts w:ascii="Times New Roman" w:hAnsi="Times New Roman" w:cs="Times New Roman"/>
          <w:lang w:eastAsia="zh-TW"/>
        </w:rPr>
      </w:pPr>
      <w:r>
        <w:rPr>
          <w:rFonts w:ascii="Times New Roman" w:hAnsi="Times New Roman" w:cs="Times New Roman"/>
          <w:lang w:eastAsia="zh-TW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49CF3B36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A6D9A8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28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04872067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E1F699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F697364" w14:textId="77777777" w:rsidR="006312DA" w:rsidRPr="006312DA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根據本文，關於畫線處所象徵的意義，下列說明何者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u w:val="double"/>
                <w:lang w:eastAsia="zh-TW"/>
              </w:rPr>
              <w:t>最不恰當</w:t>
            </w:r>
            <w:r w:rsidRPr="006312D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？</w:t>
            </w:r>
          </w:p>
          <w:p w14:paraId="7B7C9AB1" w14:textId="77777777" w:rsidR="006312DA" w:rsidRPr="006312DA" w:rsidRDefault="006312DA" w:rsidP="006312DA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6312DA">
              <w:rPr>
                <w:rFonts w:ascii="Times New Roman" w:eastAsia="標楷體" w:hAnsi="Times New Roman" w:cs="Times New Roman"/>
              </w:rPr>
              <w:t>(A)</w:t>
            </w:r>
            <w:r w:rsidRPr="006312DA">
              <w:rPr>
                <w:rFonts w:ascii="Times New Roman" w:eastAsia="標楷體" w:hAnsi="Times New Roman" w:cs="Times New Roman" w:hint="eastAsia"/>
              </w:rPr>
              <w:t>甲句中「每一個坑洞」：人生不同的挑戰</w:t>
            </w:r>
          </w:p>
          <w:p w14:paraId="7647708F" w14:textId="77777777" w:rsidR="006312DA" w:rsidRPr="006312DA" w:rsidRDefault="006312DA" w:rsidP="006312DA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6312DA">
              <w:rPr>
                <w:rFonts w:ascii="Times New Roman" w:eastAsia="標楷體" w:hAnsi="Times New Roman" w:cs="Times New Roman"/>
              </w:rPr>
              <w:t>(B)</w:t>
            </w:r>
            <w:r w:rsidRPr="006312DA">
              <w:rPr>
                <w:rFonts w:ascii="Times New Roman" w:eastAsia="標楷體" w:hAnsi="Times New Roman" w:cs="Times New Roman" w:hint="eastAsia"/>
              </w:rPr>
              <w:t>乙句中「方正的直角」：作者獨特的個性</w:t>
            </w:r>
          </w:p>
          <w:p w14:paraId="2DB60C52" w14:textId="77777777" w:rsidR="006312DA" w:rsidRPr="006312DA" w:rsidRDefault="006312DA" w:rsidP="006312DA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6312DA">
              <w:rPr>
                <w:rFonts w:ascii="Times New Roman" w:eastAsia="標楷體" w:hAnsi="Times New Roman" w:cs="Times New Roman"/>
              </w:rPr>
              <w:t>(C)</w:t>
            </w:r>
            <w:r w:rsidRPr="006312DA">
              <w:rPr>
                <w:rFonts w:ascii="Times New Roman" w:eastAsia="標楷體" w:hAnsi="Times New Roman" w:cs="Times New Roman" w:hint="eastAsia"/>
              </w:rPr>
              <w:t>丙句中「紙」：作者自己的本質</w:t>
            </w:r>
          </w:p>
          <w:p w14:paraId="0622EA67" w14:textId="1248B3EC" w:rsidR="00590858" w:rsidRPr="006312DA" w:rsidRDefault="006312DA" w:rsidP="006312DA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6312DA">
              <w:rPr>
                <w:rFonts w:ascii="Times New Roman" w:eastAsia="標楷體" w:hAnsi="Times New Roman" w:cs="Times New Roman"/>
              </w:rPr>
              <w:t>(D)</w:t>
            </w:r>
            <w:r w:rsidRPr="006312DA">
              <w:rPr>
                <w:rFonts w:ascii="Times New Roman" w:eastAsia="標楷體" w:hAnsi="Times New Roman" w:cs="Times New Roman" w:hint="eastAsia"/>
              </w:rPr>
              <w:t>丁句中「蟑螂」：卑鄙惡劣的個人特質</w:t>
            </w:r>
          </w:p>
        </w:tc>
      </w:tr>
      <w:tr w:rsidR="00590858" w:rsidRPr="00F45BC9" w14:paraId="5187C43C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EF2BE9F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評量目標：能分析文本的寫作手法</w:t>
            </w:r>
          </w:p>
        </w:tc>
      </w:tr>
      <w:tr w:rsidR="00590858" w:rsidRPr="00F45BC9" w14:paraId="2BEF1684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800FE8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391BA958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3F9AA0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27015493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3C57CD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6B08CF43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916640A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11BD47C6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C04327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5810626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079B261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6610133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6C0C0237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25772BE8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67DC26D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3CBE65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05093B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E3E98F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27FD16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C91AFA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4C98F523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23BDD77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FECD6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0.6698</w:t>
            </w:r>
          </w:p>
        </w:tc>
        <w:tc>
          <w:tcPr>
            <w:tcW w:w="1530" w:type="dxa"/>
            <w:vAlign w:val="center"/>
          </w:tcPr>
          <w:p w14:paraId="7E1B1A4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0CCB7B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0.7813</w:t>
            </w:r>
          </w:p>
        </w:tc>
        <w:tc>
          <w:tcPr>
            <w:tcW w:w="1530" w:type="dxa"/>
            <w:vAlign w:val="center"/>
          </w:tcPr>
          <w:p w14:paraId="78AFD24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C23951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1B40F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</w:tr>
      <w:tr w:rsidR="00590858" w:rsidRPr="00F45BC9" w14:paraId="26E9830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0127A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E5A95F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43736C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53E919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6356F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A0B51A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F47BE3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E5A3D2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652EF67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7534B7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1825A5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CF793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6B129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B62D9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8000AE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AE360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5C622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78070F6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5B2342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088B9B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4904F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44F16C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2A5F0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8BB3E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819F8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D0D1A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302191DA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1E72E0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CDC7D6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C3DC9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1F2769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BBF0E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16497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0CB82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00FE1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7.41</w:t>
            </w:r>
          </w:p>
        </w:tc>
      </w:tr>
      <w:tr w:rsidR="00590858" w:rsidRPr="00F45BC9" w14:paraId="08934D9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2E5209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B1F931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5A1A6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CB43E8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CFC21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254FE4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AC16E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1F67FD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51.85</w:t>
            </w:r>
          </w:p>
        </w:tc>
      </w:tr>
      <w:tr w:rsidR="00590858" w:rsidRPr="00F45BC9" w14:paraId="38CEA74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14AF0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28BDEE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F3670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C4AEA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26DAD4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49CC6B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7F6EF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D0941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1F4B3BE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F31B1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B6411B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08356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F68D4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66.98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96F89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CAC4C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78.13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EC6BB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ED791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4FA96751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444D60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FD348E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7A0532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CA3EB6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78A59D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1A4250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12E4F2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8A0109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30ED6EEF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1FC59EDE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09D946FA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B6C6E8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29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6B8AAE85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F84AA2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EAE1160" w14:textId="77777777" w:rsidR="006312DA" w:rsidRPr="00E11EB5" w:rsidRDefault="006312DA" w:rsidP="006312DA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作者透過本文所抒發的感慨，與下列何者最接近？</w:t>
            </w:r>
          </w:p>
          <w:p w14:paraId="56DD7CF8" w14:textId="77777777" w:rsidR="006312DA" w:rsidRPr="00E11EB5" w:rsidRDefault="006312DA" w:rsidP="006312DA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(A)</w:t>
            </w:r>
            <w:r w:rsidRPr="00E11EB5">
              <w:rPr>
                <w:rFonts w:ascii="Times New Roman" w:eastAsia="標楷體" w:hAnsi="Times New Roman" w:cs="Times New Roman" w:hint="eastAsia"/>
              </w:rPr>
              <w:t>要到失去之後，才知道曾經擁有的美好</w:t>
            </w:r>
          </w:p>
          <w:p w14:paraId="0A1021EB" w14:textId="77777777" w:rsidR="006312DA" w:rsidRPr="00E11EB5" w:rsidRDefault="006312DA" w:rsidP="006312DA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(B)</w:t>
            </w:r>
            <w:r w:rsidRPr="00E11EB5">
              <w:rPr>
                <w:rFonts w:ascii="Times New Roman" w:eastAsia="標楷體" w:hAnsi="Times New Roman" w:cs="Times New Roman" w:hint="eastAsia"/>
              </w:rPr>
              <w:t>為了他人而改變自己，最後卻迷失自我</w:t>
            </w:r>
          </w:p>
          <w:p w14:paraId="27F1F676" w14:textId="77777777" w:rsidR="006312DA" w:rsidRPr="00E11EB5" w:rsidRDefault="006312DA" w:rsidP="006312DA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(C)</w:t>
            </w:r>
            <w:r w:rsidRPr="00E11EB5">
              <w:rPr>
                <w:rFonts w:ascii="Times New Roman" w:eastAsia="標楷體" w:hAnsi="Times New Roman" w:cs="Times New Roman" w:hint="eastAsia"/>
              </w:rPr>
              <w:t>年輕時未確定方向，等到一事無成才後悔莫及</w:t>
            </w:r>
          </w:p>
          <w:p w14:paraId="4F7F8E80" w14:textId="32B97C35" w:rsidR="00590858" w:rsidRPr="00E11EB5" w:rsidRDefault="006312DA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(D)</w:t>
            </w:r>
            <w:r w:rsidRPr="00E11EB5">
              <w:rPr>
                <w:rFonts w:ascii="Times New Roman" w:eastAsia="標楷體" w:hAnsi="Times New Roman" w:cs="Times New Roman" w:hint="eastAsia"/>
              </w:rPr>
              <w:t>曾經轟轟烈烈的絢爛，誰知到頭來都是一場空</w:t>
            </w:r>
          </w:p>
        </w:tc>
      </w:tr>
      <w:tr w:rsidR="00590858" w:rsidRPr="00F45BC9" w14:paraId="7DE372B6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2562558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590858" w:rsidRPr="00F45BC9" w14:paraId="44D7205C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B4B6D7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2786D2A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01437D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2CDDD485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4B1126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7BAC169E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52EB394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44C395B1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13ECB42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7AC7B5F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A9C023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E0D069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227A4EE7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1E528D48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6002BEC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45E886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9A4A22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BED82D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1C24A2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5A47DC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7540D501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4931C75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5B8284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0.7170</w:t>
            </w:r>
          </w:p>
        </w:tc>
        <w:tc>
          <w:tcPr>
            <w:tcW w:w="1530" w:type="dxa"/>
            <w:vAlign w:val="center"/>
          </w:tcPr>
          <w:p w14:paraId="54EDC19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28DEF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0.8125</w:t>
            </w:r>
          </w:p>
        </w:tc>
        <w:tc>
          <w:tcPr>
            <w:tcW w:w="1530" w:type="dxa"/>
            <w:vAlign w:val="center"/>
          </w:tcPr>
          <w:p w14:paraId="7AFDFE5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D136FA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0.3333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DAF32E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</w:tr>
      <w:tr w:rsidR="00590858" w:rsidRPr="00F45BC9" w14:paraId="7847280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3888C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AE3955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7E588D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BBF969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000193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ED2F81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E855AC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F89A6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50F8030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D81FA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A43855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601B0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0F89D2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B1A5F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3851E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9AA5FE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2E3D7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07CE53D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599CBE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82F85D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22ED37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742D5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FC2EA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96CAF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F4F07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B91E5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10B242F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731D6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83A9D2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ACB51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BAD1DB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59927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55377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3DFF2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73B34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4973E6B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1BF440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1A1EC5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F525C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6B7A23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71.70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D68D6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AFC044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81.25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3C2F4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EE34F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20BCECE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65D5C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3C776C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24ACC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804104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F1350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68D3BF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416EF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498D4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172B98A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DA29A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E7D4C1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DC75A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997DB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79130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DCA25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4C4AC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DE95F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41530E78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E8CA89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52CAC3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DD730C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3769C0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84BB32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B256C8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5C19D8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FC55B7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2A5EDF72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226A65D2" w14:textId="3F233629" w:rsidR="00E11EB5" w:rsidRPr="001C6307" w:rsidRDefault="00590858" w:rsidP="00E11EB5">
      <w:pPr>
        <w:jc w:val="both"/>
        <w:rPr>
          <w:rFonts w:ascii="Times New Roman" w:eastAsia="標楷體" w:hAnsi="Times New Roman" w:cs="Times New Roman"/>
          <w:sz w:val="24"/>
          <w:szCs w:val="24"/>
          <w:lang w:val="en-US" w:eastAsia="zh-TW"/>
        </w:rPr>
      </w:pPr>
      <w:r w:rsidRPr="00F45BC9">
        <w:rPr>
          <w:rFonts w:ascii="Times New Roman" w:hAnsi="Times New Roman" w:cs="Times New Roman"/>
          <w:lang w:eastAsia="zh-TW"/>
        </w:rPr>
        <w:br w:type="page"/>
      </w:r>
      <w:r w:rsidR="00E11EB5" w:rsidRPr="001C6307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lastRenderedPageBreak/>
        <w:t>請閱讀以下小說，並回答</w:t>
      </w:r>
      <w:r w:rsidR="00E11EB5" w:rsidRPr="001C6307">
        <w:rPr>
          <w:rFonts w:ascii="Times New Roman" w:eastAsia="標楷體" w:hAnsi="Times New Roman" w:cs="Times New Roman"/>
          <w:sz w:val="24"/>
          <w:szCs w:val="24"/>
          <w:lang w:eastAsia="zh-TW"/>
        </w:rPr>
        <w:t>30</w:t>
      </w:r>
      <w:r w:rsidR="00E11EB5" w:rsidRPr="001C6307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～</w:t>
      </w:r>
      <w:r w:rsidR="00E11EB5" w:rsidRPr="001C6307">
        <w:rPr>
          <w:rFonts w:ascii="Times New Roman" w:eastAsia="標楷體" w:hAnsi="Times New Roman" w:cs="Times New Roman"/>
          <w:sz w:val="24"/>
          <w:szCs w:val="24"/>
          <w:lang w:eastAsia="zh-TW"/>
        </w:rPr>
        <w:t>31</w:t>
      </w:r>
      <w:r w:rsidR="00E11EB5" w:rsidRPr="001C6307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題：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E11EB5" w14:paraId="30DF4BE9" w14:textId="77777777" w:rsidTr="00E11EB5">
        <w:tc>
          <w:tcPr>
            <w:tcW w:w="9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0DCEA" w14:textId="77777777" w:rsidR="00E11EB5" w:rsidRDefault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</w:rPr>
              <w:t>證道會過後不久，天氣開始熱了。眼看六月底就要到來。證道會那個星期天下了場遲來的雨，次日，夏天的氣燄便忽地在天空與屋舍上方爆發開來。首先是一陣焚熱強風吹拂一整天，把牆壁都吹乾了。接著太陽定住不動，城裡鎮日洶湧著一波接一波的熱浪光影。除了拱廊街與公寓樓房之外，城裡好像沒有一處見不到刺眼欲盲的反光。【甲】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陽光大街小巷地追著市民跑，一等他們停下來便立刻出擊。</w:t>
            </w:r>
            <w:r>
              <w:rPr>
                <w:rFonts w:ascii="Times New Roman" w:eastAsia="標楷體" w:hAnsi="Times New Roman" w:cs="Times New Roman" w:hint="eastAsia"/>
              </w:rPr>
              <w:t>由於暑熱乍到，死亡人數也剛好急遽上升，每星期約有七百人，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奧蘭城</w:t>
            </w:r>
            <w:r>
              <w:rPr>
                <w:rFonts w:ascii="Times New Roman" w:eastAsia="標楷體" w:hAnsi="Times New Roman" w:cs="Times New Roman" w:hint="eastAsia"/>
              </w:rPr>
              <w:t>於是籠罩在一種沮喪的氣氛中。郊區裡，平坦街道與平頂房舍之間不再生氣勃勃，而且這一區的居民平常總是坐在門口，如今卻是所有的門戶窗扉緊閉，也不知道是想躲瘟疫還是太陽。不過有幾戶人家家裡傳出呻吟聲。以前要是發生這種事，經常可以看見好奇民眾站在路上留神傾聽。【乙】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但經過這長久下來的警戒之後，好像每個人的心腸都變硬了，無論是走路時或生活中聽到痛苦呻吟聲都能置若罔聞，彷彿那是人類的自然語言。</w:t>
            </w:r>
          </w:p>
          <w:p w14:paraId="75B7DC9D" w14:textId="77777777" w:rsidR="00E11EB5" w:rsidRDefault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</w:rPr>
              <w:t>在各城門的打鬥迫使警察不得不使用武器，也同時引發一種暗地裡的騷動。【丙】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打鬥中當然會有人受傷，但在城裡由於受到燠熱與恐懼的影響，所有事情都被誇大了，因此便有傳聞說死了人。</w:t>
            </w:r>
            <w:r>
              <w:rPr>
                <w:rFonts w:ascii="Times New Roman" w:eastAsia="標楷體" w:hAnsi="Times New Roman" w:cs="Times New Roman" w:hint="eastAsia"/>
              </w:rPr>
              <w:t>總之民眾不滿的情緒確實不斷擴大，政府也確實擔心發生最壞情況，而認真考慮了萬一這群被困在疫病當中的民眾發生暴動，應該採取哪些措施。報上公布了一些法令，再次重申出城的禁令，違者可能得坐牢。城裡派出巡邏隊巡視。在那些空蕩蕩又熱得發燙的街頭上，經常會先聽到馬蹄聲，接著便會看見騎馬的衛兵從兩排緊閉的窗戶之間經過。【丁】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巡邏隊的身影消失後，受威脅的城區便再次陷入一片沉重且充滿猜疑的寂靜之中。</w:t>
            </w:r>
            <w:r>
              <w:rPr>
                <w:rFonts w:ascii="Times New Roman" w:eastAsia="標楷體" w:hAnsi="Times New Roman" w:cs="Times New Roman" w:hint="eastAsia"/>
              </w:rPr>
              <w:t>每隔一段時間都會有槍聲響起，那是幾支武裝的特殊小隊最近奉命撲殺貓狗，因為牠們也可能傳播跳蚤。這些冷硬的槍聲更增添城裡的肅殺氣氛。</w:t>
            </w:r>
          </w:p>
          <w:p w14:paraId="29976A8C" w14:textId="77777777" w:rsidR="00E11EB5" w:rsidRDefault="00E11EB5">
            <w:pPr>
              <w:pStyle w:val="a4"/>
              <w:jc w:val="righ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——</w:t>
            </w:r>
            <w:r>
              <w:rPr>
                <w:rFonts w:ascii="Times New Roman" w:eastAsia="標楷體" w:hAnsi="Times New Roman" w:cs="Times New Roman" w:hint="eastAsia"/>
                <w:kern w:val="0"/>
              </w:rPr>
              <w:t>節錄</w:t>
            </w:r>
            <w:r>
              <w:rPr>
                <w:rFonts w:ascii="Times New Roman" w:eastAsia="標楷體" w:hAnsi="Times New Roman" w:cs="Times New Roman" w:hint="eastAsia"/>
                <w:kern w:val="0"/>
                <w:lang w:eastAsia="zh-HK"/>
              </w:rPr>
              <w:t>自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卡繆</w:t>
            </w:r>
            <w:r>
              <w:rPr>
                <w:rFonts w:ascii="Times New Roman" w:eastAsia="標楷體" w:hAnsi="Times New Roman" w:cs="Times New Roman" w:hint="eastAsia"/>
              </w:rPr>
              <w:t>《鼠疫》</w:t>
            </w:r>
          </w:p>
        </w:tc>
      </w:tr>
    </w:tbl>
    <w:p w14:paraId="016FF554" w14:textId="77777777" w:rsidR="00E11EB5" w:rsidRDefault="00E11EB5" w:rsidP="00E11EB5">
      <w:pPr>
        <w:jc w:val="both"/>
        <w:rPr>
          <w:rFonts w:ascii="Times New Roman" w:eastAsia="標楷體" w:hAnsi="Times New Roman" w:cs="Times New Roman"/>
          <w:kern w:val="2"/>
          <w:szCs w:val="24"/>
          <w:lang w:eastAsia="zh-TW"/>
        </w:rPr>
      </w:pPr>
    </w:p>
    <w:p w14:paraId="14AEE7B1" w14:textId="10244F7F" w:rsidR="00E11EB5" w:rsidRDefault="00E11EB5" w:rsidP="00E11EB5">
      <w:pPr>
        <w:jc w:val="both"/>
        <w:rPr>
          <w:rFonts w:ascii="Times New Roman" w:hAnsi="Times New Roman" w:cs="Times New Roman"/>
          <w:lang w:eastAsia="zh-TW"/>
        </w:rPr>
      </w:pPr>
    </w:p>
    <w:p w14:paraId="5C0A70EF" w14:textId="47291DB2" w:rsidR="004A63F3" w:rsidRDefault="004A63F3">
      <w:pPr>
        <w:rPr>
          <w:rFonts w:ascii="Times New Roman" w:hAnsi="Times New Roman" w:cs="Times New Roman"/>
          <w:lang w:eastAsia="zh-TW"/>
        </w:rPr>
      </w:pPr>
      <w:r>
        <w:rPr>
          <w:rFonts w:ascii="Times New Roman" w:hAnsi="Times New Roman" w:cs="Times New Roman"/>
          <w:lang w:eastAsia="zh-TW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02C16C54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4FB2B8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30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46153460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165924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8DED660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關於小說中畫線處文句的說明，下列何者最恰當？</w:t>
            </w:r>
          </w:p>
          <w:p w14:paraId="77D30A99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(A)</w:t>
            </w:r>
            <w:r w:rsidRPr="00E11EB5">
              <w:rPr>
                <w:rFonts w:ascii="Times New Roman" w:eastAsia="標楷體" w:hAnsi="Times New Roman" w:cs="Times New Roman" w:hint="eastAsia"/>
              </w:rPr>
              <w:t>甲：政府對人民的監控就像陽光一樣無孔不入</w:t>
            </w:r>
          </w:p>
          <w:p w14:paraId="764A74BB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(B)</w:t>
            </w:r>
            <w:r w:rsidRPr="00E11EB5">
              <w:rPr>
                <w:rFonts w:ascii="Times New Roman" w:eastAsia="標楷體" w:hAnsi="Times New Roman" w:cs="Times New Roman" w:hint="eastAsia"/>
              </w:rPr>
              <w:t>乙：長時間的緊繃，讓人變得冷酷麻木</w:t>
            </w:r>
          </w:p>
          <w:p w14:paraId="216D3288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(C)</w:t>
            </w:r>
            <w:r w:rsidRPr="00E11EB5">
              <w:rPr>
                <w:rFonts w:ascii="Times New Roman" w:eastAsia="標楷體" w:hAnsi="Times New Roman" w:cs="Times New Roman" w:hint="eastAsia"/>
              </w:rPr>
              <w:t>丙：政府假稱瘟疫以掩蓋屠殺人民的真相</w:t>
            </w:r>
          </w:p>
          <w:p w14:paraId="40A99DBD" w14:textId="23668011" w:rsidR="00590858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(D)</w:t>
            </w:r>
            <w:r w:rsidRPr="00E11EB5">
              <w:rPr>
                <w:rFonts w:ascii="Times New Roman" w:eastAsia="標楷體" w:hAnsi="Times New Roman" w:cs="Times New Roman" w:hint="eastAsia"/>
              </w:rPr>
              <w:t>丁：巡邏隊刻意威嚇居民，製造恐懼與猜疑</w:t>
            </w:r>
          </w:p>
        </w:tc>
      </w:tr>
      <w:tr w:rsidR="00590858" w:rsidRPr="00F45BC9" w14:paraId="795ADA03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687231D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590858" w:rsidRPr="00F45BC9" w14:paraId="6CBEDDBC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6A940F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42EC6952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4D70C7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1937AA33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2913F57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337DAC9B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78925D9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5393A0EA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75387A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5A89021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5220B2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1612354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76F31187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19117F5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165101E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3CC1A91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6C81CD5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AAEB26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B0018A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DBF823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5355F9A4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65F465E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BF6EE9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0.7453</w:t>
            </w:r>
          </w:p>
        </w:tc>
        <w:tc>
          <w:tcPr>
            <w:tcW w:w="1530" w:type="dxa"/>
            <w:vAlign w:val="center"/>
          </w:tcPr>
          <w:p w14:paraId="7B2B16B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F13C6B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0.8281</w:t>
            </w:r>
          </w:p>
        </w:tc>
        <w:tc>
          <w:tcPr>
            <w:tcW w:w="1530" w:type="dxa"/>
            <w:vAlign w:val="center"/>
          </w:tcPr>
          <w:p w14:paraId="74BA6E8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F2E54E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0.4074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F7B2C0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0.19</w:t>
            </w:r>
          </w:p>
        </w:tc>
      </w:tr>
      <w:tr w:rsidR="00590858" w:rsidRPr="00F45BC9" w14:paraId="3834ED5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456D94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2DA445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A7BDB3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C9606F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295923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F16034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A89358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CD666D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39D3F0F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181561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9D1123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4B3A71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1EB7B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799E9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8C62E3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E8F87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917F7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7B49AB5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2CF18E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DFC31F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15797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E2A96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8A551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CF06BA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5E433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44E67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6FBBC64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3EC8E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7AE047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EED63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9D25F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C7609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0D10FC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56B1A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EA89F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2CA511A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B3AF0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54E496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63C90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247AC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74.53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487A8B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61698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82.81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1B089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261FF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</w:tr>
      <w:tr w:rsidR="00590858" w:rsidRPr="00F45BC9" w14:paraId="7BFFF95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A34C7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AB8994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DC961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777397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E451C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92277C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597BA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EACE7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72D1FA3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0E0C8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402487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A2DF6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60B0D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6D9DD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94E457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CB845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A14B4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0BD4EEB9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C793A3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1BB443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834018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E2AE62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ECBCDF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BA9633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50BAD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01D370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02D6E742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09727D5C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18E49462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83FF69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31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3BF524F7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41D366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ECBC212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對小說中的政府而言，「最壞情況」所指的最可能是下列何者？</w:t>
            </w:r>
          </w:p>
          <w:p w14:paraId="09E0EE55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(A)</w:t>
            </w:r>
            <w:r w:rsidRPr="00E11EB5">
              <w:rPr>
                <w:rFonts w:ascii="Times New Roman" w:eastAsia="標楷體" w:hAnsi="Times New Roman" w:cs="Times New Roman" w:hint="eastAsia"/>
              </w:rPr>
              <w:t>人心彼此猜疑，不再相互信任</w:t>
            </w:r>
          </w:p>
          <w:p w14:paraId="1523E96E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(B)</w:t>
            </w:r>
            <w:r w:rsidRPr="00E11EB5">
              <w:rPr>
                <w:rFonts w:ascii="Times New Roman" w:eastAsia="標楷體" w:hAnsi="Times New Roman" w:cs="Times New Roman" w:hint="eastAsia"/>
              </w:rPr>
              <w:t>氣溫持續上升，民眾難以忍受</w:t>
            </w:r>
          </w:p>
          <w:p w14:paraId="1DBEDD6E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(C)</w:t>
            </w:r>
            <w:r w:rsidRPr="00E11EB5">
              <w:rPr>
                <w:rFonts w:ascii="Times New Roman" w:eastAsia="標楷體" w:hAnsi="Times New Roman" w:cs="Times New Roman" w:hint="eastAsia"/>
              </w:rPr>
              <w:t>疫情不斷惡化，人們失去求生欲</w:t>
            </w:r>
          </w:p>
          <w:p w14:paraId="3FBC7584" w14:textId="11FDC26B" w:rsidR="00590858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(D)</w:t>
            </w:r>
            <w:r w:rsidRPr="00E11EB5">
              <w:rPr>
                <w:rFonts w:ascii="Times New Roman" w:eastAsia="標楷體" w:hAnsi="Times New Roman" w:cs="Times New Roman" w:hint="eastAsia"/>
              </w:rPr>
              <w:t>群眾發生暴動，突破城門封鎖線</w:t>
            </w:r>
          </w:p>
        </w:tc>
      </w:tr>
      <w:tr w:rsidR="00590858" w:rsidRPr="00F45BC9" w14:paraId="4E6BBC17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697F3AB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590858" w:rsidRPr="00F45BC9" w14:paraId="3B8DC921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1B9773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7BD9228C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969D33A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68A9F64D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0F43D4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48D4C02B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B5AE374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259DFAFC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24DD021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4DA62FB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B80F63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1D717B9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7529AE24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38B26DD0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02B9D5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44068E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6052C4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F8068C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C404A9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97B95A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348A15B0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5B0A7FE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CDABA2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0.6792</w:t>
            </w:r>
          </w:p>
        </w:tc>
        <w:tc>
          <w:tcPr>
            <w:tcW w:w="1530" w:type="dxa"/>
            <w:vAlign w:val="center"/>
          </w:tcPr>
          <w:p w14:paraId="2E25660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BC8FDC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0.7656</w:t>
            </w:r>
          </w:p>
        </w:tc>
        <w:tc>
          <w:tcPr>
            <w:tcW w:w="1530" w:type="dxa"/>
            <w:vAlign w:val="center"/>
          </w:tcPr>
          <w:p w14:paraId="18BC9B3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69AE08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0.2963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EA53FB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0.16</w:t>
            </w:r>
          </w:p>
        </w:tc>
      </w:tr>
      <w:tr w:rsidR="00590858" w:rsidRPr="00F45BC9" w14:paraId="312FED2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06EE25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8EE28E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3A4051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6639DF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6AFF46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74108C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FAE54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83AC1F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506B44B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A9FBD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230091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D91C2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1A06D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855DE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70C4D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3CE02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6FDC8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513F0F5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38D48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53D74D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B922D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67B7DA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907C2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3F7FA8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53BBF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5F4DF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2471E88A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B3D4EA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A0058A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54F63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76CB8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6B371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2D2B8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15.63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EC6AB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C67B3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013D5E8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0F2BDC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B66D48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F528F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230B23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30D96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10B82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74ABE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F43FB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3BE1618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5FE4A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BD336A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E395A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F194B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E40BC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A4811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F9719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86F7E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7ACFB60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66BD7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07EBCF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2447E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E7C35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67.92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3D803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76CFD9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76.56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48B55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61824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041115B9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D88363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D95A57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0F8AD6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F20271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F88C12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C66AB3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C24F3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E65D7B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1E7AFAF4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7CC89699" w14:textId="77777777" w:rsidR="00E11EB5" w:rsidRDefault="00E11E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EFF2379" w14:textId="77777777" w:rsidR="00E11EB5" w:rsidRPr="00E11EB5" w:rsidRDefault="00E11EB5" w:rsidP="00E11EB5">
      <w:pPr>
        <w:jc w:val="both"/>
        <w:rPr>
          <w:rFonts w:ascii="Times New Roman" w:eastAsia="標楷體" w:hAnsi="Times New Roman" w:cs="Times New Roman"/>
          <w:sz w:val="24"/>
          <w:szCs w:val="24"/>
          <w:lang w:val="en-US" w:eastAsia="zh-TW"/>
        </w:rPr>
      </w:pP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HK"/>
        </w:rPr>
        <w:lastRenderedPageBreak/>
        <w:t>請閱讀以下短文，並回答</w:t>
      </w:r>
      <w:r w:rsidRPr="00E11EB5">
        <w:rPr>
          <w:rFonts w:ascii="Times New Roman" w:eastAsia="標楷體" w:hAnsi="Times New Roman" w:cs="Times New Roman"/>
          <w:sz w:val="24"/>
          <w:szCs w:val="24"/>
          <w:lang w:eastAsia="zh-TW"/>
        </w:rPr>
        <w:t>32</w:t>
      </w: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～</w:t>
      </w:r>
      <w:r w:rsidRPr="00E11EB5">
        <w:rPr>
          <w:rFonts w:ascii="Times New Roman" w:eastAsia="標楷體" w:hAnsi="Times New Roman" w:cs="Times New Roman"/>
          <w:sz w:val="24"/>
          <w:szCs w:val="24"/>
          <w:lang w:eastAsia="zh-TW"/>
        </w:rPr>
        <w:t>33</w:t>
      </w: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HK"/>
        </w:rPr>
        <w:t>題</w:t>
      </w: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E11EB5" w:rsidRPr="00E11EB5" w14:paraId="374A302D" w14:textId="77777777" w:rsidTr="00E11EB5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0AC0E" w14:textId="77777777" w:rsidR="00E11EB5" w:rsidRPr="00E11EB5" w:rsidRDefault="00E11EB5">
            <w:pPr>
              <w:pStyle w:val="a4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日本</w:t>
            </w:r>
            <w:r w:rsidRPr="00E11EB5">
              <w:rPr>
                <w:rFonts w:ascii="Times New Roman" w:eastAsia="標楷體" w:hAnsi="Times New Roman" w:cs="Times New Roman"/>
                <w:vertAlign w:val="subscript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美秀美術館</w:t>
            </w:r>
            <w:r w:rsidRPr="00E11EB5">
              <w:rPr>
                <w:rFonts w:ascii="Times New Roman" w:eastAsia="標楷體" w:hAnsi="Times New Roman" w:cs="Times New Roman" w:hint="eastAsia"/>
              </w:rPr>
              <w:t>（</w:t>
            </w:r>
            <w:r w:rsidRPr="00E11EB5">
              <w:rPr>
                <w:rFonts w:ascii="Times New Roman" w:eastAsia="標楷體" w:hAnsi="Times New Roman" w:cs="Times New Roman"/>
              </w:rPr>
              <w:t>Miho Museum</w:t>
            </w:r>
            <w:r w:rsidRPr="00E11EB5">
              <w:rPr>
                <w:rFonts w:ascii="Times New Roman" w:eastAsia="標楷體" w:hAnsi="Times New Roman" w:cs="Times New Roman" w:hint="eastAsia"/>
              </w:rPr>
              <w:t>）有一種奇特的「烏托邦式美學」，首先是載客的白色電動車安靜地穿梭接待中心與美術館間，有如過去科幻電影中，關於未來烏托邦世界的描述。</w:t>
            </w:r>
          </w:p>
          <w:p w14:paraId="6DD5596B" w14:textId="77777777" w:rsidR="00E11EB5" w:rsidRPr="00E11EB5" w:rsidRDefault="00E11EB5">
            <w:pPr>
              <w:pStyle w:val="a4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 w:hint="eastAsia"/>
              </w:rPr>
              <w:t>白色電動車象徵著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美秀美術館</w:t>
            </w:r>
            <w:r w:rsidRPr="00E11EB5">
              <w:rPr>
                <w:rFonts w:ascii="Times New Roman" w:eastAsia="標楷體" w:hAnsi="Times New Roman" w:cs="Times New Roman" w:hint="eastAsia"/>
              </w:rPr>
              <w:t>對於美學近乎潔癖的要求，電動車安靜地運作，不會干擾到青山綠水間的蟲鳴鳥叫，使得這座烏托邦式的美術館區，永遠呈現出一種寧靜的氛圍。更有趣的是，白色電動車的駕駛穿著白色制服，臉上表情肅穆，不禁令人懷疑這些駕駛是否為科幻片中的複製人或機械人？</w:t>
            </w:r>
          </w:p>
          <w:p w14:paraId="2CD450E3" w14:textId="77777777" w:rsidR="00E11EB5" w:rsidRPr="00E11EB5" w:rsidRDefault="00E11EB5">
            <w:pPr>
              <w:pStyle w:val="a4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 w:hint="eastAsia"/>
              </w:rPr>
              <w:t>不過我們不得不佩服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美秀美術館</w:t>
            </w:r>
            <w:r w:rsidRPr="00E11EB5">
              <w:rPr>
                <w:rFonts w:ascii="Times New Roman" w:eastAsia="標楷體" w:hAnsi="Times New Roman" w:cs="Times New Roman" w:hint="eastAsia"/>
              </w:rPr>
              <w:t>的周到服務：雨天下電動車時，館方提供踏腳墊，以及擦去雨滴的白抹布。即便是貴婦人，仍然可以輕鬆地在美術館中喝下午茶。然後乾乾淨淨，一塵不染地離去。</w:t>
            </w:r>
          </w:p>
          <w:p w14:paraId="682FE769" w14:textId="77777777" w:rsidR="00E11EB5" w:rsidRPr="00E11EB5" w:rsidRDefault="00E11EB5">
            <w:pPr>
              <w:pStyle w:val="a4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 w:hint="eastAsia"/>
              </w:rPr>
              <w:t>當遊客在雨天蒞臨，美術館人員便會送來一整排赭紅色、印著</w:t>
            </w:r>
            <w:r w:rsidRPr="00E11EB5">
              <w:rPr>
                <w:rFonts w:ascii="Times New Roman" w:eastAsia="標楷體" w:hAnsi="Times New Roman" w:cs="Times New Roman"/>
              </w:rPr>
              <w:t>MIHO</w:t>
            </w:r>
            <w:r w:rsidRPr="00E11EB5">
              <w:rPr>
                <w:rFonts w:ascii="Times New Roman" w:eastAsia="標楷體" w:hAnsi="Times New Roman" w:cs="Times New Roman" w:hint="eastAsia"/>
              </w:rPr>
              <w:t>字樣的雨傘，並要求大家將自己的傘留在車上。其用意是不希望旅客花花綠綠的雨傘，破壞了烏托邦視覺上的統一美感。</w:t>
            </w:r>
          </w:p>
          <w:p w14:paraId="10CD83E9" w14:textId="77777777" w:rsidR="00E11EB5" w:rsidRPr="00E11EB5" w:rsidRDefault="00E11EB5">
            <w:pPr>
              <w:pStyle w:val="a4"/>
              <w:ind w:firstLineChars="200" w:firstLine="480"/>
              <w:jc w:val="right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標楷體" w:eastAsia="標楷體" w:hAnsi="標楷體" w:cs="Times New Roman" w:hint="eastAsia"/>
              </w:rPr>
              <w:t>──</w:t>
            </w:r>
            <w:r w:rsidRPr="00E11EB5">
              <w:rPr>
                <w:rFonts w:ascii="Times New Roman" w:eastAsia="標楷體" w:hAnsi="Times New Roman" w:cs="Times New Roman" w:hint="eastAsia"/>
              </w:rPr>
              <w:t>改寫自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  <w:lang w:eastAsia="zh-HK"/>
              </w:rPr>
              <w:t>李清志</w:t>
            </w:r>
            <w:r w:rsidRPr="00E11EB5">
              <w:rPr>
                <w:rFonts w:ascii="Times New Roman" w:eastAsia="標楷體" w:hAnsi="Times New Roman" w:cs="Times New Roman" w:hint="eastAsia"/>
                <w:lang w:eastAsia="zh-HK"/>
              </w:rPr>
              <w:t>〈烏托邦</w:t>
            </w:r>
            <w:r w:rsidRPr="00E11EB5">
              <w:rPr>
                <w:rFonts w:ascii="Times New Roman" w:eastAsia="標楷體" w:hAnsi="Times New Roman" w:cs="Times New Roman" w:hint="eastAsia"/>
              </w:rPr>
              <w:t>美術館：美秀美術館</w:t>
            </w:r>
            <w:r w:rsidRPr="00E11EB5">
              <w:rPr>
                <w:rFonts w:ascii="Times New Roman" w:eastAsia="標楷體" w:hAnsi="Times New Roman" w:cs="Times New Roman" w:hint="eastAsia"/>
                <w:lang w:eastAsia="zh-HK"/>
              </w:rPr>
              <w:t>〉</w:t>
            </w:r>
          </w:p>
        </w:tc>
      </w:tr>
    </w:tbl>
    <w:p w14:paraId="34270078" w14:textId="77777777" w:rsidR="00E11EB5" w:rsidRDefault="00E11EB5" w:rsidP="00E11EB5">
      <w:pPr>
        <w:jc w:val="both"/>
        <w:rPr>
          <w:rFonts w:ascii="Times New Roman" w:eastAsia="標楷體" w:hAnsi="Times New Roman" w:cs="Times New Roman"/>
          <w:kern w:val="2"/>
          <w:szCs w:val="24"/>
          <w:lang w:eastAsia="zh-TW"/>
        </w:rPr>
      </w:pPr>
    </w:p>
    <w:p w14:paraId="6EFA2493" w14:textId="057F395F" w:rsidR="00590858" w:rsidRPr="00F45BC9" w:rsidRDefault="00590858" w:rsidP="00590858">
      <w:pPr>
        <w:rPr>
          <w:rFonts w:ascii="Times New Roman" w:hAnsi="Times New Roman" w:cs="Times New Roman"/>
          <w:lang w:eastAsia="zh-TW"/>
        </w:rPr>
      </w:pPr>
      <w:r w:rsidRPr="00F45BC9">
        <w:rPr>
          <w:rFonts w:ascii="Times New Roman" w:hAnsi="Times New Roman" w:cs="Times New Roman"/>
          <w:lang w:eastAsia="zh-TW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53FBE567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D5A159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32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01E937EE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19C713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A07E7A5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根據本文，關於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美秀美術館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，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double"/>
                <w:lang w:eastAsia="zh-TW"/>
              </w:rPr>
              <w:t>最不可能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推論出下列何者？</w:t>
            </w:r>
          </w:p>
          <w:p w14:paraId="6C4E4E99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(A)</w:t>
            </w:r>
            <w:r w:rsidRPr="00E11EB5">
              <w:rPr>
                <w:rFonts w:ascii="Times New Roman" w:eastAsia="標楷體" w:hAnsi="Times New Roman" w:cs="Times New Roman" w:hint="eastAsia"/>
              </w:rPr>
              <w:t>美術館坐落在山間</w:t>
            </w:r>
          </w:p>
          <w:p w14:paraId="132A437D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(B)</w:t>
            </w:r>
            <w:r w:rsidRPr="00E11EB5">
              <w:rPr>
                <w:rFonts w:ascii="Times New Roman" w:eastAsia="標楷體" w:hAnsi="Times New Roman" w:cs="Times New Roman" w:hint="eastAsia"/>
              </w:rPr>
              <w:t>對環境清潔有高度的要求</w:t>
            </w:r>
          </w:p>
          <w:p w14:paraId="576BC848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(C)</w:t>
            </w:r>
            <w:r w:rsidRPr="00E11EB5">
              <w:rPr>
                <w:rFonts w:ascii="Times New Roman" w:eastAsia="標楷體" w:hAnsi="Times New Roman" w:cs="Times New Roman" w:hint="eastAsia"/>
              </w:rPr>
              <w:t>館區的電動車由機械人駕駛</w:t>
            </w:r>
          </w:p>
          <w:p w14:paraId="69AF374B" w14:textId="25EA1DD5" w:rsidR="00590858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(D)</w:t>
            </w:r>
            <w:r w:rsidRPr="00E11EB5">
              <w:rPr>
                <w:rFonts w:ascii="Times New Roman" w:eastAsia="標楷體" w:hAnsi="Times New Roman" w:cs="Times New Roman" w:hint="eastAsia"/>
              </w:rPr>
              <w:t>接待中心與美術館有一段距離</w:t>
            </w:r>
          </w:p>
        </w:tc>
      </w:tr>
      <w:tr w:rsidR="00590858" w:rsidRPr="00F45BC9" w14:paraId="5F36AD25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B1351D1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評量目標：能根據文本推論</w:t>
            </w:r>
          </w:p>
        </w:tc>
      </w:tr>
      <w:tr w:rsidR="00590858" w:rsidRPr="00F45BC9" w14:paraId="62FA2D52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9D5CB3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2D46E555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A98B04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7AC999AC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D8AF4B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1EEAC02B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3195BFD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4AF53FF5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2EDB017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22D530B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67BBA71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504F9F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0804A19D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3DA376B1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430D323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C4CB14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53B268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941C23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AC4822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FC231F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4F71C5AF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4B8AA5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B6B050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0.7358</w:t>
            </w:r>
          </w:p>
        </w:tc>
        <w:tc>
          <w:tcPr>
            <w:tcW w:w="1530" w:type="dxa"/>
            <w:vAlign w:val="center"/>
          </w:tcPr>
          <w:p w14:paraId="43AC8CF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DA9057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0.8281</w:t>
            </w:r>
          </w:p>
        </w:tc>
        <w:tc>
          <w:tcPr>
            <w:tcW w:w="1530" w:type="dxa"/>
            <w:vAlign w:val="center"/>
          </w:tcPr>
          <w:p w14:paraId="6843C4B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DE0DC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0.3704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3C248D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-0.15</w:t>
            </w:r>
          </w:p>
        </w:tc>
      </w:tr>
      <w:tr w:rsidR="00590858" w:rsidRPr="00F45BC9" w14:paraId="43F9F27B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AB9B96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20A23F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A12B77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B15FA7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535BE8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09DC30F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F4E61D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D0C829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7C97389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D8318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EF1B20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47C58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70D59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BE884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87FBD4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8D20C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2FB09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5EE39AB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0631D0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55D482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A4980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699C1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96CE4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573D65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7F317C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E337E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0553CEC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B422F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5AF5E6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C5D0D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E8A04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592F5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979DFE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8F0C0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CCB54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6C6BA81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B3125B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78029B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CCCAF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9320C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5D2AD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423F7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88C61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252E3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3.70</w:t>
            </w:r>
          </w:p>
        </w:tc>
      </w:tr>
      <w:tr w:rsidR="00590858" w:rsidRPr="00F45BC9" w14:paraId="4E35A62A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1C2A3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88D1C5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84CF4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A11C8C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73.58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50C4F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0A16B4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82.81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9CA4E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6F41A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2815ADB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B34699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4C3482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B4D87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E1193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90E74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05BDF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55ED3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47A6F8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0C770E2B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2B6223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04C796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0DACFF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56A201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35EBC6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46E8C7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1085C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4E9127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4E674968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6B78070D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5BE7C1D1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6B3699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33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16AAE515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5034CA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CC4B3F4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根據本文，下列何者最能體現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美秀美術館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的烏托邦式美學？</w:t>
            </w:r>
          </w:p>
          <w:p w14:paraId="21389273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(A)</w:t>
            </w:r>
            <w:r w:rsidRPr="00E11EB5">
              <w:rPr>
                <w:rFonts w:ascii="Times New Roman" w:eastAsia="標楷體" w:hAnsi="Times New Roman" w:cs="Times New Roman" w:hint="eastAsia"/>
              </w:rPr>
              <w:t>工作人員親切的微笑，流露內心的祥和</w:t>
            </w:r>
          </w:p>
          <w:p w14:paraId="12571488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(B)</w:t>
            </w:r>
            <w:r w:rsidRPr="00E11EB5">
              <w:rPr>
                <w:rFonts w:ascii="Times New Roman" w:eastAsia="標楷體" w:hAnsi="Times New Roman" w:cs="Times New Roman" w:hint="eastAsia"/>
              </w:rPr>
              <w:t>降低人為聲音的干擾，以呈現寧靜氛圍</w:t>
            </w:r>
          </w:p>
          <w:p w14:paraId="31BB5536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(C)</w:t>
            </w:r>
            <w:r w:rsidRPr="00E11EB5">
              <w:rPr>
                <w:rFonts w:ascii="Times New Roman" w:eastAsia="標楷體" w:hAnsi="Times New Roman" w:cs="Times New Roman" w:hint="eastAsia"/>
              </w:rPr>
              <w:t>所有物件一律為白色，象徵藝術的純淨</w:t>
            </w:r>
          </w:p>
          <w:p w14:paraId="4AA0D226" w14:textId="13819421" w:rsidR="00590858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讓觀眾貼近展品，顯現人與藝術無隔閡</w:t>
            </w:r>
          </w:p>
        </w:tc>
      </w:tr>
      <w:tr w:rsidR="00590858" w:rsidRPr="00F45BC9" w14:paraId="1D7551E7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52311F9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590858" w:rsidRPr="00F45BC9" w14:paraId="324F6B6B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D3D998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3583952E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D8C17D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2FDC438C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FEC51A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29CA29C7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018282E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40E0758B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BB1928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7650349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DFD767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7FB7951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5F2DBA58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7E0A20A5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6593614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620722F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6D5B04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ED87D5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24E565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254181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290966CC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7852A97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63B4E5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0.6509</w:t>
            </w:r>
          </w:p>
        </w:tc>
        <w:tc>
          <w:tcPr>
            <w:tcW w:w="1530" w:type="dxa"/>
            <w:vAlign w:val="center"/>
          </w:tcPr>
          <w:p w14:paraId="7C38FD8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162038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0.7344</w:t>
            </w:r>
          </w:p>
        </w:tc>
        <w:tc>
          <w:tcPr>
            <w:tcW w:w="1530" w:type="dxa"/>
            <w:vAlign w:val="center"/>
          </w:tcPr>
          <w:p w14:paraId="182EE90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-0.04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AAD885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0.2963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E54DF5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0.22</w:t>
            </w:r>
          </w:p>
        </w:tc>
      </w:tr>
      <w:tr w:rsidR="00590858" w:rsidRPr="00F45BC9" w14:paraId="6D00987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8B9778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E2C351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0FD772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6D16ED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B96B74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1001F1F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5AC5C2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0594D8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65FCF38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AE7398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396870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0C7A82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89F2D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36482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7AA11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81B2A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B0D58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6FFF613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17B7E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CF69FF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C637D0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C1500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27595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9AEE5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B65F2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6CB24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3290B38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4199F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6BCF6B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A52B89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7FF2C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91EDD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5F709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6EE58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76897B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03F5253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444F5E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49B467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E9F92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208051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65.09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B723F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EC46F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73.44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6BA2C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50DB2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45E8F2E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EA2717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68E8006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645A5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EA9D2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28.30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9C1AC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BBA81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2D7BB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2EFD5C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48.15</w:t>
            </w:r>
          </w:p>
        </w:tc>
      </w:tr>
      <w:tr w:rsidR="00590858" w:rsidRPr="00F45BC9" w14:paraId="1E5F77F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BBA74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E0D7B2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39722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4DC77C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EB65E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B0541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C979B2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28E17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3.70</w:t>
            </w:r>
          </w:p>
        </w:tc>
      </w:tr>
      <w:tr w:rsidR="00590858" w:rsidRPr="00F45BC9" w14:paraId="091E4110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F8911D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87F702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BFD6CD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34455F8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46F903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6FB9E3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DF070F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C2B02F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68B2A92C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707A6CF5" w14:textId="77777777" w:rsidR="00E11EB5" w:rsidRPr="00E11EB5" w:rsidRDefault="00590858" w:rsidP="00E11EB5">
      <w:pPr>
        <w:jc w:val="both"/>
        <w:rPr>
          <w:rFonts w:ascii="Times New Roman" w:eastAsia="標楷體" w:hAnsi="Times New Roman" w:cs="Times New Roman"/>
          <w:sz w:val="24"/>
          <w:szCs w:val="24"/>
          <w:shd w:val="clear" w:color="auto" w:fill="FFFFFF"/>
          <w:lang w:val="en-US" w:eastAsia="zh-TW"/>
        </w:rPr>
      </w:pPr>
      <w:r w:rsidRPr="00F45BC9">
        <w:rPr>
          <w:rFonts w:ascii="Times New Roman" w:hAnsi="Times New Roman" w:cs="Times New Roman"/>
          <w:lang w:eastAsia="zh-TW"/>
        </w:rPr>
        <w:br w:type="page"/>
      </w:r>
      <w:r w:rsidR="00E11EB5" w:rsidRPr="00E11EB5">
        <w:rPr>
          <w:rFonts w:ascii="Times New Roman" w:eastAsia="標楷體" w:hAnsi="Times New Roman" w:cs="Times New Roman" w:hint="eastAsia"/>
          <w:sz w:val="24"/>
          <w:szCs w:val="24"/>
          <w:shd w:val="clear" w:color="auto" w:fill="FFFFFF"/>
          <w:lang w:eastAsia="zh-TW"/>
        </w:rPr>
        <w:lastRenderedPageBreak/>
        <w:t>請閱讀以下短文，並回答</w:t>
      </w:r>
      <w:r w:rsidR="00E11EB5" w:rsidRPr="00E11EB5">
        <w:rPr>
          <w:rFonts w:ascii="Times New Roman" w:eastAsia="標楷體" w:hAnsi="Times New Roman" w:cs="Times New Roman"/>
          <w:sz w:val="24"/>
          <w:szCs w:val="24"/>
          <w:shd w:val="clear" w:color="auto" w:fill="FFFFFF"/>
          <w:lang w:eastAsia="zh-TW"/>
        </w:rPr>
        <w:t>34</w:t>
      </w:r>
      <w:r w:rsidR="00E11EB5" w:rsidRPr="00E11EB5">
        <w:rPr>
          <w:rFonts w:ascii="Times New Roman" w:eastAsia="標楷體" w:hAnsi="Times New Roman" w:cs="Times New Roman" w:hint="eastAsia"/>
          <w:sz w:val="24"/>
          <w:szCs w:val="24"/>
          <w:shd w:val="clear" w:color="auto" w:fill="FFFFFF"/>
          <w:lang w:eastAsia="zh-TW"/>
        </w:rPr>
        <w:t>～</w:t>
      </w:r>
      <w:r w:rsidR="00E11EB5" w:rsidRPr="00E11EB5">
        <w:rPr>
          <w:rFonts w:ascii="Times New Roman" w:eastAsia="標楷體" w:hAnsi="Times New Roman" w:cs="Times New Roman"/>
          <w:sz w:val="24"/>
          <w:szCs w:val="24"/>
          <w:shd w:val="clear" w:color="auto" w:fill="FFFFFF"/>
          <w:lang w:eastAsia="zh-TW"/>
        </w:rPr>
        <w:t>35</w:t>
      </w:r>
      <w:r w:rsidR="00E11EB5" w:rsidRPr="00E11EB5">
        <w:rPr>
          <w:rFonts w:ascii="Times New Roman" w:eastAsia="標楷體" w:hAnsi="Times New Roman" w:cs="Times New Roman" w:hint="eastAsia"/>
          <w:sz w:val="24"/>
          <w:szCs w:val="24"/>
          <w:shd w:val="clear" w:color="auto" w:fill="FFFFFF"/>
          <w:lang w:eastAsia="zh-TW"/>
        </w:rPr>
        <w:t>題：</w:t>
      </w:r>
      <w:r w:rsidR="00E11EB5" w:rsidRPr="00E11EB5">
        <w:rPr>
          <w:rFonts w:ascii="Times New Roman" w:eastAsia="標楷體" w:hAnsi="Times New Roman" w:cs="Times New Roman"/>
          <w:sz w:val="24"/>
          <w:szCs w:val="24"/>
          <w:shd w:val="clear" w:color="auto" w:fill="FFFFFF"/>
          <w:lang w:eastAsia="zh-TW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E11EB5" w:rsidRPr="00E11EB5" w14:paraId="7F219FEE" w14:textId="77777777" w:rsidTr="00E11EB5">
        <w:tc>
          <w:tcPr>
            <w:tcW w:w="9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2F408" w14:textId="77777777" w:rsidR="00E11EB5" w:rsidRPr="00E11EB5" w:rsidRDefault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    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很多人早就預言紙本書會消失，被網路閱讀取代，但我相信紙本書有其獨特價值。我不時自問：要怎麼描述紙本書的獨特價值？今天和未來，大家為何要透過紙本書來閱讀？</w:t>
            </w:r>
          </w:p>
          <w:p w14:paraId="2348A8A8" w14:textId="41DF00A8" w:rsidR="00E11EB5" w:rsidRPr="00E11EB5" w:rsidRDefault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E11EB5">
              <w:rPr>
                <w:noProof/>
                <w:sz w:val="24"/>
                <w:szCs w:val="24"/>
                <w:lang w:val="en-US" w:eastAsia="zh-TW"/>
              </w:rPr>
              <w:drawing>
                <wp:anchor distT="0" distB="0" distL="114300" distR="114300" simplePos="0" relativeHeight="251658255" behindDoc="1" locked="0" layoutInCell="1" allowOverlap="1" wp14:anchorId="30C77FB1" wp14:editId="79421911">
                  <wp:simplePos x="0" y="0"/>
                  <wp:positionH relativeFrom="column">
                    <wp:posOffset>3265805</wp:posOffset>
                  </wp:positionH>
                  <wp:positionV relativeFrom="paragraph">
                    <wp:posOffset>47625</wp:posOffset>
                  </wp:positionV>
                  <wp:extent cx="2392680" cy="2432050"/>
                  <wp:effectExtent l="0" t="0" r="7620" b="6350"/>
                  <wp:wrapTight wrapText="bothSides">
                    <wp:wrapPolygon edited="0">
                      <wp:start x="0" y="0"/>
                      <wp:lineTo x="0" y="21487"/>
                      <wp:lineTo x="21497" y="21487"/>
                      <wp:lineTo x="21497" y="0"/>
                      <wp:lineTo x="0" y="0"/>
                    </wp:wrapPolygon>
                  </wp:wrapTight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43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    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我一度覺得紙本書的價值比較接近藝術品，但藝術品是陽春白雪，和一般人的距離較遠。我想找出來的是：紙本書對一般人也是必需的獨特價值。思索十幾年後，我試著將｢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HK"/>
              </w:rPr>
              <w:t>數位及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網路閱讀」與｢紙本閱讀」的特質分述兩邊，列出右邊的圖像：</w:t>
            </w:r>
          </w:p>
          <w:p w14:paraId="357AEF07" w14:textId="77777777" w:rsidR="00E11EB5" w:rsidRPr="00E11EB5" w:rsidRDefault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    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我發現這兩列特質的總結，不就是白晝與黑夜的對比嗎？網路閱讀的特質，可喻為白晝；紙本閱讀的特質，可喻為黑夜。而一旦把紙本的獨特價值和黑夜連接，答案就跳出來了。人類從來都是需要代表黑夜和白晝的閱讀並存，也就是書和書以外的閱讀並存。</w:t>
            </w:r>
          </w:p>
          <w:p w14:paraId="4830A9A6" w14:textId="77777777" w:rsidR="00E11EB5" w:rsidRPr="00E11EB5" w:rsidRDefault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    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就像人類有電燈後，雖然可以延長白晝，但還是需要黑夜，我們對紙本書的需求也是。不論我們可以從網路、手機得到多少訊息、知識、多媒體的閱讀樂趣，最後還是有打開紙本書的需求。人，沒有黑夜，是會生病的。我們沒有紙本書的閱讀，也如此。不論從心理或生理上來說，都如此。黑夜不是和少數人相關的藝術品，而是每個人不可或缺的必需品。</w:t>
            </w:r>
          </w:p>
          <w:p w14:paraId="0DE9116F" w14:textId="77777777" w:rsidR="00E11EB5" w:rsidRPr="00E11EB5" w:rsidRDefault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 xml:space="preserve">    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我們現今透過簡訊、臉書，隨時都在使用文字表達自己、與人溝通，對文字的需求日益提高，而紙本書是最能讓我們學習、體會文字力量的一種媒介。一首雋永的古詩，印在紙本書上，和呈現在電子書上，會有截然不同的氣場，我們閱讀的感受也截然不同。這就是紙本書對每個人都具備的意義，不論這個社會多麼網路化、數位化。</w:t>
            </w:r>
          </w:p>
          <w:p w14:paraId="414E97C8" w14:textId="77777777" w:rsidR="00E11EB5" w:rsidRPr="00E11EB5" w:rsidRDefault="00E11EB5">
            <w:pPr>
              <w:jc w:val="right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E11EB5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 xml:space="preserve"> ──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改寫自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shd w:val="clear" w:color="auto" w:fill="FFFFFF"/>
                <w:lang w:eastAsia="zh-TW"/>
              </w:rPr>
              <w:t>郝明義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〈當紙本書是一個黑夜〉</w:t>
            </w:r>
          </w:p>
        </w:tc>
      </w:tr>
    </w:tbl>
    <w:p w14:paraId="48016A37" w14:textId="77777777" w:rsidR="00E11EB5" w:rsidRDefault="00E11EB5" w:rsidP="00E11EB5">
      <w:pPr>
        <w:jc w:val="both"/>
        <w:rPr>
          <w:rFonts w:ascii="Times New Roman" w:eastAsia="標楷體" w:hAnsi="Times New Roman" w:cs="Times New Roman"/>
          <w:kern w:val="2"/>
          <w:szCs w:val="24"/>
          <w:shd w:val="clear" w:color="auto" w:fill="FFFFFF"/>
          <w:lang w:eastAsia="zh-TW"/>
        </w:rPr>
      </w:pPr>
    </w:p>
    <w:p w14:paraId="2910FD30" w14:textId="285FE099" w:rsidR="00E11EB5" w:rsidRDefault="00E11EB5">
      <w:pPr>
        <w:rPr>
          <w:rFonts w:ascii="Times New Roman" w:hAnsi="Times New Roman" w:cs="Times New Roman"/>
          <w:lang w:eastAsia="zh-TW"/>
        </w:rPr>
      </w:pPr>
      <w:r>
        <w:rPr>
          <w:rFonts w:ascii="Times New Roman" w:hAnsi="Times New Roman" w:cs="Times New Roman"/>
          <w:lang w:eastAsia="zh-TW"/>
        </w:rPr>
        <w:br w:type="page"/>
      </w:r>
    </w:p>
    <w:p w14:paraId="013818BD" w14:textId="77777777" w:rsidR="00590858" w:rsidRPr="00F45BC9" w:rsidRDefault="00590858" w:rsidP="00590858">
      <w:pPr>
        <w:rPr>
          <w:rFonts w:ascii="Times New Roman" w:hAnsi="Times New Roman" w:cs="Times New Roman"/>
          <w:lang w:eastAsia="zh-TW"/>
        </w:rPr>
      </w:pP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75E7C78F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BCDEC1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34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22A59A72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7DFAD8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740B591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val="en-US"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根據本文，作者認為紙本書對一般人的獨特價值最可能是下列何者？</w:t>
            </w:r>
          </w:p>
          <w:p w14:paraId="38826F24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(A)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紙本書才能傳承經典與藝術</w:t>
            </w:r>
          </w:p>
          <w:p w14:paraId="7EEE8E64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(B)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閱讀紙本書不受晝夜的限制</w:t>
            </w:r>
          </w:p>
          <w:p w14:paraId="20D99C20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(C)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紙本書可讓文字散發不同的渲染力</w:t>
            </w:r>
          </w:p>
          <w:p w14:paraId="3B1152E3" w14:textId="24A1A72A" w:rsidR="00590858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(D)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城鄉數位落差因紙本書才得以彌補</w:t>
            </w:r>
          </w:p>
        </w:tc>
      </w:tr>
      <w:tr w:rsidR="00590858" w:rsidRPr="00F45BC9" w14:paraId="3E76C258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622C1EF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評量目標：能指出作者的觀點</w:t>
            </w:r>
          </w:p>
        </w:tc>
      </w:tr>
      <w:tr w:rsidR="00590858" w:rsidRPr="00F45BC9" w14:paraId="46CE751D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0A7F9C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4D4CBB07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96FB3AC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590858" w:rsidRPr="00F45BC9" w14:paraId="5ED5BD07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AFEAF7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44F130E9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8C19154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7DCC009C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3EE3BF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157FBDC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60A0AB7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0EDE360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707602DB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16405EDB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E83A68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5B98D1B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0B1AA8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AE6CE9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39115E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00239F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048251A6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7A5874C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E841F2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0.7075</w:t>
            </w:r>
          </w:p>
        </w:tc>
        <w:tc>
          <w:tcPr>
            <w:tcW w:w="1530" w:type="dxa"/>
            <w:vAlign w:val="center"/>
          </w:tcPr>
          <w:p w14:paraId="1DABEB9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778EFB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0.7969</w:t>
            </w:r>
          </w:p>
        </w:tc>
        <w:tc>
          <w:tcPr>
            <w:tcW w:w="1530" w:type="dxa"/>
            <w:vAlign w:val="center"/>
          </w:tcPr>
          <w:p w14:paraId="2590473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B091B1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0.3333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6122D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0.07</w:t>
            </w:r>
          </w:p>
        </w:tc>
      </w:tr>
      <w:tr w:rsidR="00590858" w:rsidRPr="00F45BC9" w14:paraId="226D5EF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8301F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AEFC84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BE2702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8F582C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DA5DFE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3F8ABCA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8749E3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CE7C49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3D0277C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8E13DF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41204F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555D5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EA6B6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27535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2B5134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7B1B9D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32B97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0C4EFEB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2B8F95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D412F8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C83F9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3CEBA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2A724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6E5E8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2CB03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70112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111B95F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D8E0AB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D3D173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BAFAC6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D760A6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7A6F4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80BF0D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23B0E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46D30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536AE03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54919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96374C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782CA7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9EBDA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8.49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DDA76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6AD83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F523E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56FF73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4F5AC0D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27F6B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630C3C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D3F92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A09D55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64A165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348CAA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79.69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9211A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BAF52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262B51E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7A4C77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78494B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49253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2488F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A64B9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7AF732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E1134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AC830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248779CB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6F2B54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821703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5DB88E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22027B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69F6AF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CD88D3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AAEED0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3C8AC5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7C581677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5A62DC7F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4D9E8ECC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DB1EB5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35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3AE6D672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6D8FD4D" w14:textId="77777777" w:rsidR="00590858" w:rsidRPr="00E11EB5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A18626F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val="en-US"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關於本文的寫作分析，下列敘述何者最恰當？</w:t>
            </w:r>
          </w:p>
          <w:p w14:paraId="3484ECA7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(A)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以多面向的特質比較來強調數位資訊不如紙本</w:t>
            </w:r>
          </w:p>
          <w:p w14:paraId="6A77A293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(B)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用夜以繼日來說明紙本閱讀是數位閱讀的延續</w:t>
            </w:r>
          </w:p>
          <w:p w14:paraId="0AA4CE6D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(C)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shd w:val="clear" w:color="auto" w:fill="FFFFFF"/>
                <w:lang w:eastAsia="zh-TW"/>
              </w:rPr>
              <w:t>透過圖表的分析，陳述紙本閱讀無限發展的可能</w:t>
            </w:r>
          </w:p>
          <w:p w14:paraId="5D7A60F7" w14:textId="0FC15CBA" w:rsidR="00590858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  <w:kern w:val="0"/>
                <w:shd w:val="clear" w:color="auto" w:fill="FFFFFF"/>
                <w:lang w:eastAsia="zh-HK"/>
              </w:rPr>
            </w:pPr>
            <w:r w:rsidRPr="00E11EB5">
              <w:rPr>
                <w:rFonts w:ascii="Times New Roman" w:eastAsia="標楷體" w:hAnsi="Times New Roman" w:cs="Times New Roman"/>
                <w:kern w:val="0"/>
                <w:shd w:val="clear" w:color="auto" w:fill="FFFFFF"/>
              </w:rPr>
              <w:t>(D)</w:t>
            </w:r>
            <w:r w:rsidRPr="00E11EB5">
              <w:rPr>
                <w:rFonts w:ascii="Times New Roman" w:eastAsia="標楷體" w:hAnsi="Times New Roman" w:cs="Times New Roman" w:hint="eastAsia"/>
                <w:shd w:val="clear" w:color="auto" w:fill="FFFFFF"/>
              </w:rPr>
              <w:t>藉由晝夜的對照，表達紙本與數位閱讀應該並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  <w:shd w:val="clear" w:color="auto" w:fill="FFFFFF"/>
                <w:lang w:eastAsia="zh-HK"/>
              </w:rPr>
              <w:t>存</w:t>
            </w:r>
          </w:p>
        </w:tc>
      </w:tr>
      <w:tr w:rsidR="00590858" w:rsidRPr="00F45BC9" w14:paraId="3C338235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4BDB0C6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評量目標：能分析文本的寫作手法</w:t>
            </w:r>
          </w:p>
        </w:tc>
      </w:tr>
      <w:tr w:rsidR="00590858" w:rsidRPr="00F45BC9" w14:paraId="50D21F66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1702C6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5A255EC8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0B721C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5757321F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B20ADA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4E800FC2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72AC2CD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43B220C3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21E964C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11CC4EA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65F2627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1EB93EF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44A622D6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239FC32A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430EF26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F774D7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EE2959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59245E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791A78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9D3FD3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16E400B6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4934F3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254061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0.7547</w:t>
            </w:r>
          </w:p>
        </w:tc>
        <w:tc>
          <w:tcPr>
            <w:tcW w:w="1530" w:type="dxa"/>
            <w:vAlign w:val="center"/>
          </w:tcPr>
          <w:p w14:paraId="3C7B8BC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AAD69A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0.8594</w:t>
            </w:r>
          </w:p>
        </w:tc>
        <w:tc>
          <w:tcPr>
            <w:tcW w:w="1530" w:type="dxa"/>
            <w:vAlign w:val="center"/>
          </w:tcPr>
          <w:p w14:paraId="19BB96F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9A82E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0.3704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E9BB7B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0.13</w:t>
            </w:r>
          </w:p>
        </w:tc>
      </w:tr>
      <w:tr w:rsidR="00590858" w:rsidRPr="00F45BC9" w14:paraId="2485E3A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3FC0B0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740CFC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C6F1DB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DD4DAD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9DB40C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B508BE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C14CC1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E5F21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4AA985D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F7B627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B7C950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6D9FF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9F3ED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39C1A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C6E27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EA849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ED3F7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2A4DE45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47F498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234155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23498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C980B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5CAD5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721AC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790A2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C880C5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8923B7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3D675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3B28C5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BE924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0FDF81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229B5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CAD1E9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87A38C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E08D1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7.41</w:t>
            </w:r>
          </w:p>
        </w:tc>
      </w:tr>
      <w:tr w:rsidR="00590858" w:rsidRPr="00F45BC9" w14:paraId="10DA5EC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01463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4EE6B1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99022E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98034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7C2DBA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971E1E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F4FA6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37B2F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5D782C5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4724A4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F98BE7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D0B7C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27E6A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C84A7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DDA11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7A558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30429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3B48B0D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64A055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0BC68A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707740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3FC2F6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75.47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B4497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B73C83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85.94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D4488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EF7AD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7DF4C080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EB447E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53713B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CFBAF7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E864DB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160C41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84F994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0B8C48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B57AF8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3189F599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641BBCEF" w14:textId="77777777" w:rsidR="00E11EB5" w:rsidRDefault="00E11E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CC38EA4" w14:textId="77777777" w:rsidR="00E11EB5" w:rsidRPr="00E11EB5" w:rsidRDefault="00E11EB5" w:rsidP="00E11EB5">
      <w:pPr>
        <w:jc w:val="both"/>
        <w:rPr>
          <w:rFonts w:ascii="Times New Roman" w:eastAsia="標楷體" w:hAnsi="Times New Roman" w:cs="Times New Roman"/>
          <w:sz w:val="24"/>
          <w:szCs w:val="24"/>
          <w:lang w:val="en-US" w:eastAsia="zh-TW"/>
        </w:rPr>
      </w:pP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HK"/>
        </w:rPr>
        <w:lastRenderedPageBreak/>
        <w:t>以下</w:t>
      </w: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是</w:t>
      </w:r>
      <w:r w:rsidRPr="00E11EB5">
        <w:rPr>
          <w:rFonts w:ascii="Times New Roman" w:eastAsia="標楷體" w:hAnsi="Times New Roman" w:cs="Times New Roman" w:hint="eastAsia"/>
          <w:bCs/>
          <w:sz w:val="24"/>
          <w:szCs w:val="24"/>
          <w:u w:val="single"/>
          <w:lang w:eastAsia="zh-TW"/>
        </w:rPr>
        <w:t>柏拉圖</w:t>
      </w:r>
      <w:r w:rsidRPr="00E11EB5">
        <w:rPr>
          <w:rFonts w:ascii="Times New Roman" w:eastAsia="標楷體" w:hAnsi="Times New Roman" w:cs="Times New Roman" w:hint="eastAsia"/>
          <w:bCs/>
          <w:sz w:val="24"/>
          <w:szCs w:val="24"/>
          <w:lang w:eastAsia="zh-TW"/>
        </w:rPr>
        <w:t>知名的「洞穴</w:t>
      </w: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寓言」，請閱讀</w:t>
      </w: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HK"/>
        </w:rPr>
        <w:t>並回答</w:t>
      </w:r>
      <w:r w:rsidRPr="00E11EB5">
        <w:rPr>
          <w:rFonts w:ascii="Times New Roman" w:eastAsia="標楷體" w:hAnsi="Times New Roman" w:cs="Times New Roman"/>
          <w:sz w:val="24"/>
          <w:szCs w:val="24"/>
          <w:lang w:eastAsia="zh-TW"/>
        </w:rPr>
        <w:t>36</w:t>
      </w: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～</w:t>
      </w:r>
      <w:r w:rsidRPr="00E11EB5">
        <w:rPr>
          <w:rFonts w:ascii="Times New Roman" w:eastAsia="標楷體" w:hAnsi="Times New Roman" w:cs="Times New Roman"/>
          <w:sz w:val="24"/>
          <w:szCs w:val="24"/>
          <w:lang w:eastAsia="zh-TW"/>
        </w:rPr>
        <w:t>38</w:t>
      </w: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HK"/>
        </w:rPr>
        <w:t>題</w:t>
      </w: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E11EB5" w:rsidRPr="00E11EB5" w14:paraId="4BBB586E" w14:textId="77777777" w:rsidTr="00E11EB5">
        <w:tc>
          <w:tcPr>
            <w:tcW w:w="9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3E153" w14:textId="77777777" w:rsidR="00E11EB5" w:rsidRPr="00E11EB5" w:rsidRDefault="00E11EB5">
            <w:pPr>
              <w:pStyle w:val="a4"/>
              <w:ind w:firstLineChars="200" w:firstLine="480"/>
              <w:jc w:val="both"/>
              <w:rPr>
                <w:rFonts w:ascii="Times New Roman" w:eastAsia="標楷體" w:hAnsi="Times New Roman" w:cs="Times New Roman"/>
                <w:bCs/>
              </w:rPr>
            </w:pPr>
            <w:r w:rsidRPr="00E11EB5">
              <w:rPr>
                <w:rFonts w:ascii="Times New Roman" w:eastAsia="標楷體" w:hAnsi="Times New Roman" w:cs="Times New Roman" w:hint="eastAsia"/>
                <w:bCs/>
              </w:rPr>
              <w:t>有個洞穴中有一群人，他們的身子被鍊著，無法轉向，只能面向洞穴的內壁。他們無法看見身旁每一個人，亦無法看見身後的洞口。洞穴裡唯一的光源是一堆營火。有一道遮蔽物擋在這群人與營火之間，遮蔽物後有人高舉著人類和動物雕像來來往往。那些被鍊著的人看不見雕像，只能在內壁看到遮蔽物後雕像的影子，且這些黑影</w:t>
            </w:r>
            <w:r w:rsidRPr="00E11EB5">
              <w:rPr>
                <w:rFonts w:ascii="Times New Roman" w:eastAsia="標楷體" w:hAnsi="Times New Roman" w:cs="Times New Roman" w:hint="eastAsia"/>
              </w:rPr>
              <w:t>配合洞穴裡的回音舞動。對那些</w:t>
            </w:r>
            <w:r w:rsidRPr="00E11EB5">
              <w:rPr>
                <w:rFonts w:ascii="Times New Roman" w:eastAsia="標楷體" w:hAnsi="Times New Roman" w:cs="Times New Roman" w:hint="eastAsia"/>
                <w:bCs/>
              </w:rPr>
              <w:t>被鍊著</w:t>
            </w:r>
            <w:r w:rsidRPr="00E11EB5">
              <w:rPr>
                <w:rFonts w:ascii="Times New Roman" w:eastAsia="標楷體" w:hAnsi="Times New Roman" w:cs="Times New Roman" w:hint="eastAsia"/>
              </w:rPr>
              <w:t>的人來說，這些影子是真實的事物</w:t>
            </w:r>
            <w:r w:rsidRPr="00E11EB5">
              <w:rPr>
                <w:rFonts w:ascii="Times New Roman" w:eastAsia="標楷體" w:hAnsi="Times New Roman" w:cs="Times New Roman" w:hint="eastAsia"/>
                <w:bCs/>
              </w:rPr>
              <w:t>。他們無事可做，只能談論這些影子。</w:t>
            </w:r>
          </w:p>
          <w:p w14:paraId="58280C63" w14:textId="77777777" w:rsidR="00E11EB5" w:rsidRPr="00E11EB5" w:rsidRDefault="00E11EB5">
            <w:pPr>
              <w:pStyle w:val="a4"/>
              <w:jc w:val="both"/>
              <w:rPr>
                <w:rFonts w:ascii="Times New Roman" w:eastAsia="標楷體" w:hAnsi="Times New Roman" w:cs="Times New Roman"/>
                <w:bCs/>
              </w:rPr>
            </w:pPr>
            <w:r w:rsidRPr="00E11EB5">
              <w:rPr>
                <w:rFonts w:ascii="Times New Roman" w:eastAsia="標楷體" w:hAnsi="Times New Roman" w:cs="Times New Roman"/>
                <w:bCs/>
              </w:rPr>
              <w:t xml:space="preserve">    </w:t>
            </w:r>
            <w:r w:rsidRPr="00E11EB5">
              <w:rPr>
                <w:rFonts w:ascii="Times New Roman" w:eastAsia="標楷體" w:hAnsi="Times New Roman" w:cs="Times New Roman" w:hint="eastAsia"/>
                <w:bCs/>
              </w:rPr>
              <w:t>如果被鍊著的人中有一人被釋放，得以起身走出洞穴。陽光會讓這個人感到極大的痛苦，因為他只習慣於黑暗。等他習慣了光線，看見遮蔽物後真正發生的事情，他就能發現真相，得到啟蒙。</w:t>
            </w:r>
          </w:p>
          <w:p w14:paraId="137006A3" w14:textId="77777777" w:rsidR="00E11EB5" w:rsidRPr="00E11EB5" w:rsidRDefault="00E11EB5">
            <w:pPr>
              <w:pStyle w:val="a4"/>
              <w:jc w:val="both"/>
              <w:rPr>
                <w:rFonts w:ascii="Times New Roman" w:eastAsia="標楷體" w:hAnsi="Times New Roman" w:cs="Times New Roman"/>
                <w:bCs/>
              </w:rPr>
            </w:pPr>
            <w:r w:rsidRPr="00E11EB5">
              <w:rPr>
                <w:rFonts w:ascii="Times New Roman" w:eastAsia="標楷體" w:hAnsi="Times New Roman" w:cs="Times New Roman"/>
                <w:bCs/>
              </w:rPr>
              <w:t xml:space="preserve">    </w:t>
            </w:r>
            <w:r w:rsidRPr="00E11EB5">
              <w:rPr>
                <w:rFonts w:ascii="Times New Roman" w:eastAsia="標楷體" w:hAnsi="Times New Roman" w:cs="Times New Roman" w:hint="eastAsia"/>
                <w:bCs/>
              </w:rPr>
              <w:t>當這個人再回到洞內，試著告訴其他人外界的真相，其他人卻很可能無法理解並認為這個人是瘋狂的。就算這個人將他們釋放，想拉他們走出洞穴，他們依然只願相信內壁上的影子才是真實，甚至可能將這個人殺死。</w:t>
            </w:r>
          </w:p>
        </w:tc>
      </w:tr>
    </w:tbl>
    <w:p w14:paraId="6D3C5D28" w14:textId="77777777" w:rsidR="00E11EB5" w:rsidRDefault="00E11EB5" w:rsidP="00E11EB5">
      <w:pPr>
        <w:jc w:val="both"/>
        <w:rPr>
          <w:rFonts w:ascii="Times New Roman" w:eastAsia="標楷體" w:hAnsi="Times New Roman" w:cs="Times New Roman"/>
          <w:kern w:val="2"/>
          <w:szCs w:val="24"/>
          <w:lang w:eastAsia="zh-TW"/>
        </w:rPr>
      </w:pPr>
    </w:p>
    <w:p w14:paraId="149FB53E" w14:textId="35D5BF61" w:rsidR="00590858" w:rsidRPr="00F45BC9" w:rsidRDefault="00590858" w:rsidP="00590858">
      <w:pPr>
        <w:rPr>
          <w:rFonts w:ascii="Times New Roman" w:hAnsi="Times New Roman" w:cs="Times New Roman"/>
          <w:lang w:eastAsia="zh-TW"/>
        </w:rPr>
      </w:pPr>
      <w:r w:rsidRPr="00F45BC9">
        <w:rPr>
          <w:rFonts w:ascii="Times New Roman" w:hAnsi="Times New Roman" w:cs="Times New Roman"/>
          <w:lang w:eastAsia="zh-TW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5C6AC1A9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DF8CA0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36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0B9CE8F2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69451C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B8D34C1" w14:textId="4D7909B4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>
              <w:rPr>
                <w:noProof/>
                <w:lang w:val="en-US" w:eastAsia="zh-TW"/>
              </w:rPr>
              <w:drawing>
                <wp:anchor distT="0" distB="0" distL="114300" distR="114300" simplePos="0" relativeHeight="251658252" behindDoc="0" locked="0" layoutInCell="1" allowOverlap="1" wp14:anchorId="7E3C9CA6" wp14:editId="3CFA5DA8">
                  <wp:simplePos x="0" y="0"/>
                  <wp:positionH relativeFrom="column">
                    <wp:posOffset>3704590</wp:posOffset>
                  </wp:positionH>
                  <wp:positionV relativeFrom="paragraph">
                    <wp:posOffset>74930</wp:posOffset>
                  </wp:positionV>
                  <wp:extent cx="2275205" cy="1703070"/>
                  <wp:effectExtent l="0" t="0" r="0" b="0"/>
                  <wp:wrapNone/>
                  <wp:docPr id="42" name="圖片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假設右圖是寓言中所指的洞穴，則根據寓言的內容，</w:t>
            </w:r>
          </w:p>
          <w:p w14:paraId="232DB126" w14:textId="2F182CBD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甲、乙、丙三處依序最可能是下列何者？</w:t>
            </w:r>
          </w:p>
          <w:p w14:paraId="2AF1BAF9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(A)</w:t>
            </w:r>
            <w:r w:rsidRPr="00E11EB5">
              <w:rPr>
                <w:rFonts w:ascii="Times New Roman" w:eastAsia="標楷體" w:hAnsi="Times New Roman" w:cs="Times New Roman" w:hint="eastAsia"/>
              </w:rPr>
              <w:t>被鍊著的人／營火／舉雕像的人</w:t>
            </w:r>
          </w:p>
          <w:p w14:paraId="169EB6D4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  <w:lang w:eastAsia="x-none"/>
              </w:rPr>
            </w:pPr>
            <w:r w:rsidRPr="00E11EB5">
              <w:rPr>
                <w:rFonts w:ascii="Times New Roman" w:eastAsia="標楷體" w:hAnsi="Times New Roman" w:cs="Times New Roman"/>
              </w:rPr>
              <w:t>(B)</w:t>
            </w:r>
            <w:r w:rsidRPr="00E11EB5">
              <w:rPr>
                <w:rFonts w:ascii="Times New Roman" w:eastAsia="標楷體" w:hAnsi="Times New Roman" w:cs="Times New Roman" w:hint="eastAsia"/>
              </w:rPr>
              <w:t>被鍊著的人／舉雕像的人／營火</w:t>
            </w:r>
          </w:p>
          <w:p w14:paraId="080C2479" w14:textId="14F46630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(C)</w:t>
            </w:r>
            <w:r w:rsidRPr="00E11EB5">
              <w:rPr>
                <w:rFonts w:ascii="Times New Roman" w:eastAsia="標楷體" w:hAnsi="Times New Roman" w:cs="Times New Roman" w:hint="eastAsia"/>
              </w:rPr>
              <w:t>舉雕像的人／營火／被鍊著的人</w:t>
            </w:r>
          </w:p>
          <w:p w14:paraId="6259EDD8" w14:textId="77777777" w:rsidR="00590858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(D)</w:t>
            </w:r>
            <w:r w:rsidRPr="00E11EB5">
              <w:rPr>
                <w:rFonts w:ascii="Times New Roman" w:eastAsia="標楷體" w:hAnsi="Times New Roman" w:cs="Times New Roman" w:hint="eastAsia"/>
              </w:rPr>
              <w:t>舉雕像的人／被鍊著的人／營火</w:t>
            </w:r>
          </w:p>
          <w:p w14:paraId="202AD838" w14:textId="77777777" w:rsid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</w:p>
          <w:p w14:paraId="2060A5AF" w14:textId="77777777" w:rsid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</w:p>
          <w:p w14:paraId="23D37F34" w14:textId="77777777" w:rsid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</w:p>
          <w:p w14:paraId="03130469" w14:textId="36C0F714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590858" w:rsidRPr="00F45BC9" w14:paraId="4C381CF2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DA13342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評量目標：能理解文意</w:t>
            </w:r>
          </w:p>
        </w:tc>
      </w:tr>
      <w:tr w:rsidR="00590858" w:rsidRPr="00F45BC9" w14:paraId="6DA362EC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BB406D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790DA824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16E2F5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25F2448E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F876CD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69283B89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A3CCA42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03B998E1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4780F6B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3986E08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06600DB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DFAA5D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57A2623D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022AACCF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A34361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00C401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710294A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B0CD72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6A5F12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721D2D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4C5B0E82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0B9F99B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4D926B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0.3868</w:t>
            </w:r>
          </w:p>
        </w:tc>
        <w:tc>
          <w:tcPr>
            <w:tcW w:w="1530" w:type="dxa"/>
            <w:vAlign w:val="center"/>
          </w:tcPr>
          <w:p w14:paraId="19AE685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2E6684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0.3281</w:t>
            </w:r>
          </w:p>
        </w:tc>
        <w:tc>
          <w:tcPr>
            <w:tcW w:w="1530" w:type="dxa"/>
            <w:vAlign w:val="center"/>
          </w:tcPr>
          <w:p w14:paraId="6C3AC02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4EBAFD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0.4074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0C623E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0.12</w:t>
            </w:r>
          </w:p>
        </w:tc>
      </w:tr>
      <w:tr w:rsidR="00590858" w:rsidRPr="00F45BC9" w14:paraId="7FBBD119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486BA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157474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C56458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4B765D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ACA38A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AEB3E5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DC2B4B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19BC40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66B1A7AA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51B1D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01FF4B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4FB32F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3DF39E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BDE6E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14F1EE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61639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36E31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3C3A987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87A103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DCC86D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5E9C4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9F5C3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A26C6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8254F8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69038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9B913D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015B6EE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EF6D42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E35E9B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53A32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4A7570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38.68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C1858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2D311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43.75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C1020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782CC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1E26FFB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BBAFAE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F39098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A2E49B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CCE6A9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38.68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5DBE16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F63B96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32.81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FCCCE6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18314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</w:tr>
      <w:tr w:rsidR="00590858" w:rsidRPr="00F45BC9" w14:paraId="7015DAC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2C7BD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A981D6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ACF5F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E6621F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12.26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31AA8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F6857C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17.19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FB8F5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B6924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3.70</w:t>
            </w:r>
          </w:p>
        </w:tc>
      </w:tr>
      <w:tr w:rsidR="00590858" w:rsidRPr="00F45BC9" w14:paraId="52DE691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76B95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2B12F8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78F74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B24EB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482444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4823F6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3C7CDB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32C3AF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139FA500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3971CDD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DF30DC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06415C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AA483F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468045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57BFE8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0E0A1B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4A7C78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6E89A1A0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310A72E8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5296DA47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8E70AD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37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0FC18614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040B46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F449B01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在這則寓言中，「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這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個走出洞穴後再回到洞內的人」最可能是象徵下列哪一種人？</w:t>
            </w:r>
          </w:p>
          <w:p w14:paraId="45FB41A4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(A)</w:t>
            </w:r>
            <w:r w:rsidRPr="00E11EB5">
              <w:rPr>
                <w:rFonts w:ascii="Times New Roman" w:eastAsia="標楷體" w:hAnsi="Times New Roman" w:cs="Times New Roman" w:hint="eastAsia"/>
              </w:rPr>
              <w:t>受迫的奴隸</w:t>
            </w:r>
          </w:p>
          <w:p w14:paraId="531206F8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(B)</w:t>
            </w:r>
            <w:r w:rsidRPr="00E11EB5">
              <w:rPr>
                <w:rFonts w:ascii="Times New Roman" w:eastAsia="標楷體" w:hAnsi="Times New Roman" w:cs="Times New Roman" w:hint="eastAsia"/>
              </w:rPr>
              <w:t>孤獨的先知</w:t>
            </w:r>
          </w:p>
          <w:p w14:paraId="75A2427D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(C)</w:t>
            </w:r>
            <w:r w:rsidRPr="00E11EB5">
              <w:rPr>
                <w:rFonts w:ascii="Times New Roman" w:eastAsia="標楷體" w:hAnsi="Times New Roman" w:cs="Times New Roman" w:hint="eastAsia"/>
              </w:rPr>
              <w:t>命運的主宰</w:t>
            </w:r>
          </w:p>
          <w:p w14:paraId="4D56A33F" w14:textId="30597221" w:rsidR="00590858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  <w:lang w:eastAsia="zh-HK"/>
              </w:rPr>
            </w:pPr>
            <w:r w:rsidRPr="00E11EB5">
              <w:rPr>
                <w:rFonts w:ascii="Times New Roman" w:eastAsia="標楷體" w:hAnsi="Times New Roman" w:cs="Times New Roman"/>
              </w:rPr>
              <w:t>(D)</w:t>
            </w:r>
            <w:r w:rsidRPr="00E11EB5">
              <w:rPr>
                <w:rFonts w:ascii="Times New Roman" w:eastAsia="標楷體" w:hAnsi="Times New Roman" w:cs="Times New Roman" w:hint="eastAsia"/>
              </w:rPr>
              <w:t>蒙昧的愚者</w:t>
            </w:r>
          </w:p>
        </w:tc>
      </w:tr>
      <w:tr w:rsidR="00590858" w:rsidRPr="00F45BC9" w14:paraId="7B6B9EBD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E415521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評量目標：能指出文本的寓意</w:t>
            </w:r>
          </w:p>
        </w:tc>
      </w:tr>
      <w:tr w:rsidR="00590858" w:rsidRPr="00F45BC9" w14:paraId="566E0008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B5AB00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18B45E3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504155C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19EBBAA7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A8E2343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3A3A1412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3644F12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49DECDE2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6120C8A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41BED83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517A2B4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56DBD09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6AEBCD74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038D2F72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5A61E1C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820A14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16D8344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F59671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23D405F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7F69CD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68ED2B33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7335C3D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0A5F95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0.4811</w:t>
            </w:r>
          </w:p>
        </w:tc>
        <w:tc>
          <w:tcPr>
            <w:tcW w:w="1530" w:type="dxa"/>
            <w:vAlign w:val="center"/>
          </w:tcPr>
          <w:p w14:paraId="2A5ABB3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5CE2E7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0.5156</w:t>
            </w:r>
          </w:p>
        </w:tc>
        <w:tc>
          <w:tcPr>
            <w:tcW w:w="1530" w:type="dxa"/>
            <w:vAlign w:val="center"/>
          </w:tcPr>
          <w:p w14:paraId="01DA39A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BE2265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0.1481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DE4ADD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</w:tr>
      <w:tr w:rsidR="00590858" w:rsidRPr="00F45BC9" w14:paraId="652AC0D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D9F428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1C830A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8002B9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99562C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2FA353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3D96F0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78541C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E393EC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279C68B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35FDA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650FD4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11988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15906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851373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C173C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8492D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02C06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26B39A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6A15F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ED9644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4E8861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76D87E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002CD4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68A176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AF9E0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4D9C1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6238C4A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68EFD0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68DD51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A342A7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4D2A8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64A7E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8AFBC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7E8C79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83EF48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33.33</w:t>
            </w:r>
          </w:p>
        </w:tc>
      </w:tr>
      <w:tr w:rsidR="00590858" w:rsidRPr="00F45BC9" w14:paraId="065C173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6DDF99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CBBE58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F621CB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F3EE2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48.11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603E99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F25322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51.56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00F88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4AB70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14.81</w:t>
            </w:r>
          </w:p>
        </w:tc>
      </w:tr>
      <w:tr w:rsidR="00590858" w:rsidRPr="00F45BC9" w14:paraId="01C152F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5F2FE4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612DD1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CB789C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82D5E6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F8B575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FA311E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F2AE9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220073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</w:tr>
      <w:tr w:rsidR="00590858" w:rsidRPr="00F45BC9" w14:paraId="060B55A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097EDD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F8B7E5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579988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DE631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19.81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8C4B9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B3C985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AD8D0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308720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7AA9B0DD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BE0C83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796DF82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D64BC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A26207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3B8ECF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6866C6B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9E273A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F7AF22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5AF30C8A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3934E685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65CB70A9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D7C54B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38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7490C157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48ADDE5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B756489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TW"/>
              </w:rPr>
              <w:t>根據這則寓言，下列何者最接近</w:t>
            </w:r>
            <w:r w:rsidRPr="00E11EB5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u w:val="single"/>
                <w:lang w:eastAsia="zh-TW"/>
              </w:rPr>
              <w:t>柏拉圖</w:t>
            </w:r>
            <w:r w:rsidRPr="00E11EB5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TW"/>
              </w:rPr>
              <w:t>的想法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？</w:t>
            </w:r>
          </w:p>
          <w:p w14:paraId="719EAEB6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(A)</w:t>
            </w:r>
            <w:r w:rsidRPr="00E11EB5">
              <w:rPr>
                <w:rFonts w:ascii="Times New Roman" w:eastAsia="標楷體" w:hAnsi="Times New Roman" w:cs="Times New Roman" w:hint="eastAsia"/>
              </w:rPr>
              <w:t>多數人相信的事未必為真</w:t>
            </w:r>
          </w:p>
          <w:p w14:paraId="6FA17F3D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(B)</w:t>
            </w:r>
            <w:r w:rsidRPr="00E11EB5">
              <w:rPr>
                <w:rFonts w:ascii="Times New Roman" w:eastAsia="標楷體" w:hAnsi="Times New Roman" w:cs="Times New Roman" w:hint="eastAsia"/>
              </w:rPr>
              <w:t>自以為是往往會招致滅亡</w:t>
            </w:r>
          </w:p>
          <w:p w14:paraId="219B4292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(C)</w:t>
            </w:r>
            <w:r w:rsidRPr="00E11EB5">
              <w:rPr>
                <w:rFonts w:ascii="Times New Roman" w:eastAsia="標楷體" w:hAnsi="Times New Roman" w:cs="Times New Roman" w:hint="eastAsia"/>
              </w:rPr>
              <w:t>面向陽光，影子就會在你背後</w:t>
            </w:r>
          </w:p>
          <w:p w14:paraId="51383687" w14:textId="37067536" w:rsidR="00590858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堅定信仰，心靈才能得到自由</w:t>
            </w:r>
          </w:p>
        </w:tc>
      </w:tr>
      <w:tr w:rsidR="00590858" w:rsidRPr="00F45BC9" w14:paraId="3335AF4B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705620D0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評量目標：能指出文本的寓意</w:t>
            </w:r>
          </w:p>
        </w:tc>
      </w:tr>
      <w:tr w:rsidR="00590858" w:rsidRPr="00F45BC9" w14:paraId="6D3AEF2E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D92A118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7B4825C5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F6B345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590858" w:rsidRPr="00F45BC9" w14:paraId="7256A07D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DDF041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Ad-Ⅳ-2</w:t>
            </w:r>
          </w:p>
        </w:tc>
      </w:tr>
      <w:tr w:rsidR="00590858" w:rsidRPr="00F45BC9" w14:paraId="41BCB3F5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057C211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51132C8B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F50972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51C43AB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00C6BB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278C6BE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78366C89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7A0A4DD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18E1A05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22D1966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D82E07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0EA8EF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17BBA7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2ACBF5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4A0246C0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5AEEB97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34E8B5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0.6321</w:t>
            </w:r>
          </w:p>
        </w:tc>
        <w:tc>
          <w:tcPr>
            <w:tcW w:w="1530" w:type="dxa"/>
            <w:vAlign w:val="center"/>
          </w:tcPr>
          <w:p w14:paraId="4743378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8B724F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0.7031</w:t>
            </w:r>
          </w:p>
        </w:tc>
        <w:tc>
          <w:tcPr>
            <w:tcW w:w="1530" w:type="dxa"/>
            <w:vAlign w:val="center"/>
          </w:tcPr>
          <w:p w14:paraId="2512048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F447EF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0.2963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1C8A8D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0.24</w:t>
            </w:r>
          </w:p>
        </w:tc>
      </w:tr>
      <w:tr w:rsidR="00590858" w:rsidRPr="00F45BC9" w14:paraId="48E813E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611D4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CABF08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B36269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772F1E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FB7FC1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04F0D3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3BBEC4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B6410D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05405C8A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A4F62B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28A3D3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5AB50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EDEBB4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1C3A3C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96EF55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C6E19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C9800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1B479BC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12ADA2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3FEB5B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8F3C1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B01718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6C6DA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7B883C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A5364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1FFD5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217D400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2FBD3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37BC3D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E152AE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1AEBC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CD41CA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05C8AD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70.31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470ED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11BC9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4A3F4B1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D0D3B1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FA1655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BA392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C2ECED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AC1701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F4CF9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CC62B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F2F8C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7.41</w:t>
            </w:r>
          </w:p>
        </w:tc>
      </w:tr>
      <w:tr w:rsidR="00590858" w:rsidRPr="00F45BC9" w14:paraId="07A94DF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30151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4A69AA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687DD9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4D03C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16.98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69606C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48E462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12.50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25FB7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92BFD8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1B1C0FC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520486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87860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42E24E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94B2BC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3DC4EE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5CC08A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F74B78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B0724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7E4E25EA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1E95981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6BF9561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767B99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147D9F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C81486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6C333F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9AD6C8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D28B90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171177F3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3B4E6310" w14:textId="77777777" w:rsidR="00E11EB5" w:rsidRDefault="00E11E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E35A4EF" w14:textId="5E0D1B02" w:rsidR="00E11EB5" w:rsidRPr="00E11EB5" w:rsidRDefault="00E11EB5" w:rsidP="00E11EB5">
      <w:pPr>
        <w:jc w:val="both"/>
        <w:rPr>
          <w:rFonts w:ascii="Times New Roman" w:eastAsia="標楷體" w:hAnsi="Times New Roman" w:cs="Times New Roman"/>
          <w:sz w:val="24"/>
          <w:szCs w:val="24"/>
          <w:lang w:val="en-US" w:eastAsia="zh-TW"/>
        </w:rPr>
      </w:pP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lastRenderedPageBreak/>
        <w:t>請閱讀以下兩篇短文，並回答</w:t>
      </w:r>
      <w:r w:rsidRPr="00E11EB5">
        <w:rPr>
          <w:rFonts w:ascii="Times New Roman" w:eastAsia="標楷體" w:hAnsi="Times New Roman" w:cs="Times New Roman"/>
          <w:sz w:val="24"/>
          <w:szCs w:val="24"/>
          <w:lang w:eastAsia="zh-TW"/>
        </w:rPr>
        <w:t>39</w:t>
      </w: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～</w:t>
      </w:r>
      <w:r w:rsidRPr="00E11EB5">
        <w:rPr>
          <w:rFonts w:ascii="Times New Roman" w:eastAsia="標楷體" w:hAnsi="Times New Roman" w:cs="Times New Roman"/>
          <w:sz w:val="24"/>
          <w:szCs w:val="24"/>
          <w:lang w:eastAsia="zh-TW"/>
        </w:rPr>
        <w:t>40</w:t>
      </w: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題：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8"/>
      </w:tblGrid>
      <w:tr w:rsidR="00E11EB5" w:rsidRPr="00E11EB5" w14:paraId="2A929495" w14:textId="77777777" w:rsidTr="00E11EB5">
        <w:tc>
          <w:tcPr>
            <w:tcW w:w="9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53D77" w14:textId="77777777" w:rsidR="00E11EB5" w:rsidRPr="00E11EB5" w:rsidRDefault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 w:hint="eastAsia"/>
              </w:rPr>
              <w:t>【甲】</w:t>
            </w:r>
          </w:p>
          <w:p w14:paraId="7313D37F" w14:textId="77777777" w:rsidR="00E11EB5" w:rsidRPr="00E11EB5" w:rsidRDefault="00E11EB5">
            <w:pPr>
              <w:ind w:firstLineChars="200" w:firstLine="48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文帝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時，莢錢</w:t>
            </w: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vertAlign w:val="subscript"/>
                <w:lang w:eastAsia="zh-TW"/>
              </w:rPr>
              <w:t>1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益多，輕，乃更鑄四銖錢，上鑄「半兩」字樣，民亦得自鑄錢。故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吳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王就山鑄錢，富等天子，其後以此叛逆。又有大夫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鄧通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者，亦以鑄錢富甲天下。故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吳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、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鄧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氏錢布天下，而後乃生鑄錢之禁。</w:t>
            </w:r>
          </w:p>
          <w:p w14:paraId="5AA5A419" w14:textId="77777777" w:rsidR="00E11EB5" w:rsidRPr="00E11EB5" w:rsidRDefault="00E11EB5">
            <w:pPr>
              <w:pStyle w:val="a4"/>
              <w:ind w:firstLineChars="200" w:firstLine="480"/>
              <w:jc w:val="right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標楷體" w:eastAsia="標楷體" w:hAnsi="標楷體" w:cs="Times New Roman" w:hint="eastAsia"/>
              </w:rPr>
              <w:t>──</w:t>
            </w:r>
            <w:r w:rsidRPr="00E11EB5">
              <w:rPr>
                <w:rFonts w:ascii="Times New Roman" w:eastAsia="標楷體" w:hAnsi="Times New Roman" w:cs="Times New Roman" w:hint="eastAsia"/>
              </w:rPr>
              <w:t>改寫自《史記．平準書》</w:t>
            </w:r>
          </w:p>
          <w:p w14:paraId="1F9541C1" w14:textId="77777777" w:rsidR="00E11EB5" w:rsidRPr="00E11EB5" w:rsidRDefault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【乙】</w:t>
            </w:r>
          </w:p>
          <w:p w14:paraId="3C084774" w14:textId="77777777" w:rsidR="00E11EB5" w:rsidRPr="00E11EB5" w:rsidRDefault="00E11EB5">
            <w:pPr>
              <w:pStyle w:val="a4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漢文帝</w:t>
            </w:r>
            <w:r w:rsidRPr="00E11EB5">
              <w:rPr>
                <w:rFonts w:ascii="Times New Roman" w:eastAsia="標楷體" w:hAnsi="Times New Roman" w:cs="Times New Roman" w:hint="eastAsia"/>
              </w:rPr>
              <w:t>時，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鄧通</w:t>
            </w:r>
            <w:r w:rsidRPr="00E11EB5">
              <w:rPr>
                <w:rFonts w:ascii="Times New Roman" w:eastAsia="標楷體" w:hAnsi="Times New Roman" w:cs="Times New Roman" w:hint="eastAsia"/>
              </w:rPr>
              <w:t>得賜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蜀</w:t>
            </w:r>
            <w:r w:rsidRPr="00E11EB5">
              <w:rPr>
                <w:rFonts w:ascii="Times New Roman" w:eastAsia="標楷體" w:hAnsi="Times New Roman" w:cs="Times New Roman" w:hint="eastAsia"/>
              </w:rPr>
              <w:t>銅山，聽得鑄錢，形制文字重量，皆與天子四銖錢同。時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吳</w:t>
            </w:r>
            <w:r w:rsidRPr="00E11EB5">
              <w:rPr>
                <w:rFonts w:ascii="Times New Roman" w:eastAsia="標楷體" w:hAnsi="Times New Roman" w:cs="Times New Roman" w:hint="eastAsia"/>
              </w:rPr>
              <w:t>王亦有銅山鑄錢，故有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吳</w:t>
            </w:r>
            <w:r w:rsidRPr="00E11EB5">
              <w:rPr>
                <w:rFonts w:ascii="Times New Roman" w:eastAsia="標楷體" w:hAnsi="Times New Roman" w:cs="Times New Roman" w:hint="eastAsia"/>
              </w:rPr>
              <w:t>錢，微重，形制文字，與</w:t>
            </w:r>
            <w:r w:rsidRPr="00E11EB5">
              <w:rPr>
                <w:rFonts w:ascii="Times New Roman" w:eastAsia="標楷體" w:hAnsi="Times New Roman" w:cs="Times New Roman" w:hint="eastAsia"/>
                <w:lang w:eastAsia="zh-HK"/>
              </w:rPr>
              <w:t>天子</w:t>
            </w:r>
            <w:r w:rsidRPr="00E11EB5">
              <w:rPr>
                <w:rFonts w:ascii="Times New Roman" w:eastAsia="標楷體" w:hAnsi="Times New Roman" w:cs="Times New Roman" w:hint="eastAsia"/>
              </w:rPr>
              <w:t>錢不異。</w:t>
            </w:r>
          </w:p>
          <w:p w14:paraId="24AA0BC7" w14:textId="77777777" w:rsidR="00E11EB5" w:rsidRPr="00E11EB5" w:rsidRDefault="00E11EB5">
            <w:pPr>
              <w:pStyle w:val="a4"/>
              <w:jc w:val="right"/>
              <w:rPr>
                <w:rFonts w:ascii="Times New Roman" w:eastAsia="標楷體" w:hAnsi="Times New Roman" w:cs="Times New Roman"/>
                <w:b/>
              </w:rPr>
            </w:pPr>
            <w:r w:rsidRPr="00E11EB5">
              <w:rPr>
                <w:rFonts w:ascii="標楷體" w:eastAsia="標楷體" w:hAnsi="標楷體" w:cs="Times New Roman" w:hint="eastAsia"/>
              </w:rPr>
              <w:t>──</w:t>
            </w:r>
            <w:r w:rsidRPr="00E11EB5">
              <w:rPr>
                <w:rFonts w:ascii="Times New Roman" w:eastAsia="標楷體" w:hAnsi="Times New Roman" w:cs="Times New Roman" w:hint="eastAsia"/>
              </w:rPr>
              <w:t>改寫自《西京雜記》</w:t>
            </w:r>
          </w:p>
        </w:tc>
      </w:tr>
    </w:tbl>
    <w:p w14:paraId="545ACFF3" w14:textId="78D0AF03" w:rsidR="00E11EB5" w:rsidRPr="00E11EB5" w:rsidRDefault="00E11EB5" w:rsidP="00E11EB5">
      <w:pPr>
        <w:jc w:val="both"/>
        <w:rPr>
          <w:rFonts w:ascii="Times New Roman" w:eastAsia="標楷體" w:hAnsi="Times New Roman" w:cs="Times New Roman"/>
          <w:sz w:val="24"/>
          <w:szCs w:val="24"/>
          <w:lang w:eastAsia="zh-TW"/>
        </w:rPr>
      </w:pPr>
      <w:r w:rsidRPr="00E11EB5">
        <w:rPr>
          <w:noProof/>
          <w:kern w:val="2"/>
          <w:sz w:val="24"/>
          <w:szCs w:val="24"/>
          <w:lang w:val="en-US" w:eastAsia="zh-TW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806644B" wp14:editId="20DA03CD">
                <wp:simplePos x="0" y="0"/>
                <wp:positionH relativeFrom="margin">
                  <wp:align>right</wp:align>
                </wp:positionH>
                <wp:positionV relativeFrom="paragraph">
                  <wp:posOffset>113030</wp:posOffset>
                </wp:positionV>
                <wp:extent cx="3255010" cy="447675"/>
                <wp:effectExtent l="0" t="0" r="21590" b="28575"/>
                <wp:wrapNone/>
                <wp:docPr id="43" name="文字方塊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74D4" w14:textId="77777777" w:rsidR="00283FAA" w:rsidRPr="00E11EB5" w:rsidRDefault="00283FAA" w:rsidP="00E11EB5">
                            <w:pPr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11EB5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  <w:sym w:font="Wingdings" w:char="F026"/>
                            </w:r>
                          </w:p>
                          <w:p w14:paraId="7888ABD9" w14:textId="77777777" w:rsidR="00283FAA" w:rsidRPr="00E11EB5" w:rsidRDefault="00283FAA" w:rsidP="00E11EB5">
                            <w:pPr>
                              <w:ind w:left="852" w:hangingChars="355" w:hanging="852"/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E11EB5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1.</w:t>
                            </w:r>
                            <w:r w:rsidRPr="00E11EB5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莢錢：</w:t>
                            </w:r>
                            <w:r w:rsidRPr="00E11EB5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西漢</w:t>
                            </w:r>
                            <w:r w:rsidRPr="00E11EB5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初年所鑄銅錢，形如榆莢，故名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06644B" id="文字方塊 43" o:spid="_x0000_s1035" type="#_x0000_t202" style="position:absolute;left:0;text-align:left;margin-left:205.1pt;margin-top:8.9pt;width:256.3pt;height:35.25pt;z-index:25165825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">
                <v:textbox>
                  <w:txbxContent>
                    <w:p w14:paraId="084274D4" w14:textId="77777777" w:rsidR="00283FAA" w:rsidRPr="00E11EB5" w:rsidRDefault="00283FAA" w:rsidP="00E11EB5">
                      <w:pPr>
                        <w:rPr>
                          <w:rFonts w:ascii="Times New Roman" w:eastAsia="標楷體" w:hAnsi="Times New Roman" w:cs="Times New Roman"/>
                          <w:sz w:val="24"/>
                          <w:szCs w:val="24"/>
                        </w:rPr>
                      </w:pPr>
                      <w:r w:rsidRPr="00E11EB5">
                        <w:rPr>
                          <w:rFonts w:ascii="Times New Roman" w:eastAsia="標楷體" w:hAnsi="Times New Roman" w:cs="Times New Roman"/>
                          <w:sz w:val="24"/>
                          <w:szCs w:val="24"/>
                        </w:rPr>
                        <w:sym w:font="Wingdings" w:char="F026"/>
                      </w:r>
                    </w:p>
                    <w:p w14:paraId="7888ABD9" w14:textId="77777777" w:rsidR="00283FAA" w:rsidRPr="00E11EB5" w:rsidRDefault="00283FAA" w:rsidP="00E11EB5">
                      <w:pPr>
                        <w:ind w:left="852" w:hangingChars="355" w:hanging="852"/>
                        <w:rPr>
                          <w:rFonts w:ascii="Times New Roman" w:eastAsia="標楷體" w:hAnsi="Times New Roman" w:cs="Times New Roman"/>
                          <w:sz w:val="24"/>
                          <w:szCs w:val="24"/>
                          <w:lang w:eastAsia="zh-TW"/>
                        </w:rPr>
                      </w:pPr>
                      <w:r w:rsidRPr="00E11EB5">
                        <w:rPr>
                          <w:rFonts w:ascii="Times New Roman" w:eastAsia="標楷體" w:hAnsi="Times New Roman" w:cs="Times New Roman"/>
                          <w:sz w:val="24"/>
                          <w:szCs w:val="24"/>
                          <w:lang w:eastAsia="zh-TW"/>
                        </w:rPr>
                        <w:t>1.</w:t>
                      </w:r>
                      <w:proofErr w:type="gramStart"/>
                      <w:r w:rsidRPr="00E11EB5">
                        <w:rPr>
                          <w:rFonts w:ascii="Times New Roman" w:eastAsia="標楷體" w:hAnsi="Times New Roman" w:cs="Times New Roman" w:hint="eastAsia"/>
                          <w:sz w:val="24"/>
                          <w:szCs w:val="24"/>
                          <w:lang w:eastAsia="zh-TW"/>
                        </w:rPr>
                        <w:t>莢錢</w:t>
                      </w:r>
                      <w:proofErr w:type="gramEnd"/>
                      <w:r w:rsidRPr="00E11EB5">
                        <w:rPr>
                          <w:rFonts w:ascii="Times New Roman" w:eastAsia="標楷體" w:hAnsi="Times New Roman" w:cs="Times New Roman" w:hint="eastAsia"/>
                          <w:sz w:val="24"/>
                          <w:szCs w:val="24"/>
                          <w:lang w:eastAsia="zh-TW"/>
                        </w:rPr>
                        <w:t>：</w:t>
                      </w:r>
                      <w:r w:rsidRPr="00E11EB5">
                        <w:rPr>
                          <w:rFonts w:ascii="Times New Roman" w:eastAsia="標楷體" w:hAnsi="Times New Roman" w:cs="Times New Roman" w:hint="eastAsia"/>
                          <w:sz w:val="24"/>
                          <w:szCs w:val="24"/>
                          <w:u w:val="single"/>
                          <w:lang w:eastAsia="zh-TW"/>
                        </w:rPr>
                        <w:t>西漢</w:t>
                      </w:r>
                      <w:r w:rsidRPr="00E11EB5">
                        <w:rPr>
                          <w:rFonts w:ascii="Times New Roman" w:eastAsia="標楷體" w:hAnsi="Times New Roman" w:cs="Times New Roman" w:hint="eastAsia"/>
                          <w:sz w:val="24"/>
                          <w:szCs w:val="24"/>
                          <w:lang w:eastAsia="zh-TW"/>
                        </w:rPr>
                        <w:t>初</w:t>
                      </w:r>
                      <w:proofErr w:type="gramStart"/>
                      <w:r w:rsidRPr="00E11EB5">
                        <w:rPr>
                          <w:rFonts w:ascii="Times New Roman" w:eastAsia="標楷體" w:hAnsi="Times New Roman" w:cs="Times New Roman" w:hint="eastAsia"/>
                          <w:sz w:val="24"/>
                          <w:szCs w:val="24"/>
                          <w:lang w:eastAsia="zh-TW"/>
                        </w:rPr>
                        <w:t>年所鑄銅錢</w:t>
                      </w:r>
                      <w:proofErr w:type="gramEnd"/>
                      <w:r w:rsidRPr="00E11EB5">
                        <w:rPr>
                          <w:rFonts w:ascii="Times New Roman" w:eastAsia="標楷體" w:hAnsi="Times New Roman" w:cs="Times New Roman" w:hint="eastAsia"/>
                          <w:sz w:val="24"/>
                          <w:szCs w:val="24"/>
                          <w:lang w:eastAsia="zh-TW"/>
                        </w:rPr>
                        <w:t>，形如榆莢，故名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E8837B" w14:textId="77777777" w:rsidR="00E11EB5" w:rsidRPr="00E11EB5" w:rsidRDefault="00E11EB5" w:rsidP="00E11EB5">
      <w:pPr>
        <w:jc w:val="both"/>
        <w:rPr>
          <w:rFonts w:ascii="Times New Roman" w:eastAsia="標楷體" w:hAnsi="Times New Roman" w:cs="Times New Roman"/>
          <w:kern w:val="2"/>
          <w:sz w:val="24"/>
          <w:szCs w:val="24"/>
          <w:lang w:eastAsia="zh-TW"/>
        </w:rPr>
      </w:pPr>
    </w:p>
    <w:p w14:paraId="0508D63C" w14:textId="77777777" w:rsidR="00E11EB5" w:rsidRDefault="00E11EB5" w:rsidP="00E11EB5">
      <w:pPr>
        <w:jc w:val="both"/>
        <w:rPr>
          <w:rFonts w:ascii="Times New Roman" w:eastAsia="標楷體" w:hAnsi="Times New Roman" w:cs="Times New Roman"/>
          <w:szCs w:val="24"/>
          <w:lang w:eastAsia="zh-TW"/>
        </w:rPr>
      </w:pPr>
    </w:p>
    <w:p w14:paraId="3F0F7963" w14:textId="77777777" w:rsidR="00E11EB5" w:rsidRDefault="00E11EB5" w:rsidP="00E11EB5">
      <w:pPr>
        <w:jc w:val="both"/>
        <w:rPr>
          <w:rFonts w:ascii="Times New Roman" w:eastAsia="標楷體" w:hAnsi="Times New Roman" w:cs="Times New Roman"/>
          <w:szCs w:val="24"/>
          <w:lang w:eastAsia="zh-TW"/>
        </w:rPr>
      </w:pPr>
    </w:p>
    <w:p w14:paraId="14335529" w14:textId="36782C75" w:rsidR="00590858" w:rsidRPr="00E11EB5" w:rsidRDefault="00590858" w:rsidP="00590858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14:paraId="44136239" w14:textId="77777777" w:rsidR="00283FAA" w:rsidRDefault="00283FAA">
      <w:pPr>
        <w:rPr>
          <w:lang w:eastAsia="zh-TW"/>
        </w:rPr>
      </w:pPr>
      <w:r>
        <w:rPr>
          <w:lang w:eastAsia="zh-TW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6A76DEA8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056BBFF" w14:textId="404577D8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39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07145040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D48B5A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8DC3BD7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根據甲、乙兩文推論，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漢文帝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時各種錢幣的重量依序最可能是下列何者？</w:t>
            </w:r>
          </w:p>
          <w:p w14:paraId="43F0904E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(A)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四銖錢</w:t>
            </w: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＞</w:t>
            </w: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吳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錢</w:t>
            </w: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＞</w:t>
            </w: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鄧通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錢</w:t>
            </w:r>
          </w:p>
          <w:p w14:paraId="7EDCDB12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kern w:val="2"/>
                <w:sz w:val="24"/>
                <w:szCs w:val="24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(B)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四銖錢</w:t>
            </w: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＝</w:t>
            </w: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鄧通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錢</w:t>
            </w: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＞</w:t>
            </w: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吳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錢</w:t>
            </w:r>
          </w:p>
          <w:p w14:paraId="79CD4077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  <w:kern w:val="0"/>
              </w:rPr>
            </w:pPr>
            <w:r w:rsidRPr="00E11EB5">
              <w:rPr>
                <w:rFonts w:ascii="Times New Roman" w:eastAsia="標楷體" w:hAnsi="Times New Roman" w:cs="Times New Roman"/>
              </w:rPr>
              <w:t>(C)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  <w:u w:val="single"/>
              </w:rPr>
              <w:t>吳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</w:rPr>
              <w:t>錢</w:t>
            </w:r>
            <w:r w:rsidRPr="00E11EB5">
              <w:rPr>
                <w:rFonts w:ascii="Times New Roman" w:eastAsia="標楷體" w:hAnsi="Times New Roman" w:cs="Times New Roman"/>
                <w:kern w:val="0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</w:rPr>
              <w:t>＞</w:t>
            </w:r>
            <w:r w:rsidRPr="00E11EB5">
              <w:rPr>
                <w:rFonts w:ascii="Times New Roman" w:eastAsia="標楷體" w:hAnsi="Times New Roman" w:cs="Times New Roman"/>
                <w:kern w:val="0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</w:rPr>
              <w:t>四銖錢</w:t>
            </w:r>
            <w:r w:rsidRPr="00E11EB5">
              <w:rPr>
                <w:rFonts w:ascii="Times New Roman" w:eastAsia="標楷體" w:hAnsi="Times New Roman" w:cs="Times New Roman"/>
                <w:kern w:val="0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</w:rPr>
              <w:t>＞</w:t>
            </w:r>
            <w:r w:rsidRPr="00E11EB5">
              <w:rPr>
                <w:rFonts w:ascii="Times New Roman" w:eastAsia="標楷體" w:hAnsi="Times New Roman" w:cs="Times New Roman"/>
                <w:kern w:val="0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  <w:u w:val="single"/>
              </w:rPr>
              <w:t>鄧通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</w:rPr>
              <w:t>錢</w:t>
            </w:r>
          </w:p>
          <w:p w14:paraId="196D098E" w14:textId="114B29FE" w:rsidR="00590858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  <w:kern w:val="0"/>
              </w:rPr>
            </w:pPr>
            <w:r w:rsidRPr="00E11EB5">
              <w:rPr>
                <w:rFonts w:ascii="Times New Roman" w:eastAsia="標楷體" w:hAnsi="Times New Roman" w:cs="Times New Roman"/>
                <w:kern w:val="0"/>
              </w:rPr>
              <w:t>(D)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  <w:u w:val="single"/>
              </w:rPr>
              <w:t>吳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</w:rPr>
              <w:t>錢</w:t>
            </w:r>
            <w:r w:rsidRPr="00E11EB5">
              <w:rPr>
                <w:rFonts w:ascii="Times New Roman" w:eastAsia="標楷體" w:hAnsi="Times New Roman" w:cs="Times New Roman"/>
                <w:kern w:val="0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</w:rPr>
              <w:t>＞</w:t>
            </w:r>
            <w:r w:rsidRPr="00E11EB5">
              <w:rPr>
                <w:rFonts w:ascii="Times New Roman" w:eastAsia="標楷體" w:hAnsi="Times New Roman" w:cs="Times New Roman"/>
                <w:kern w:val="0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  <w:u w:val="single"/>
              </w:rPr>
              <w:t>鄧通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</w:rPr>
              <w:t>錢</w:t>
            </w:r>
            <w:r w:rsidRPr="00E11EB5">
              <w:rPr>
                <w:rFonts w:ascii="Times New Roman" w:eastAsia="標楷體" w:hAnsi="Times New Roman" w:cs="Times New Roman"/>
                <w:kern w:val="0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</w:rPr>
              <w:t>＝</w:t>
            </w:r>
            <w:r w:rsidRPr="00E11EB5">
              <w:rPr>
                <w:rFonts w:ascii="Times New Roman" w:eastAsia="標楷體" w:hAnsi="Times New Roman" w:cs="Times New Roman"/>
                <w:kern w:val="0"/>
              </w:rPr>
              <w:t xml:space="preserve"> </w:t>
            </w:r>
            <w:r w:rsidRPr="00E11EB5">
              <w:rPr>
                <w:rFonts w:ascii="Times New Roman" w:eastAsia="標楷體" w:hAnsi="Times New Roman" w:cs="Times New Roman" w:hint="eastAsia"/>
                <w:kern w:val="0"/>
              </w:rPr>
              <w:t>四銖錢</w:t>
            </w:r>
          </w:p>
        </w:tc>
      </w:tr>
      <w:tr w:rsidR="00590858" w:rsidRPr="00F45BC9" w14:paraId="7F6001D1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1575B8D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評量目標：能統整不同文本的內容</w:t>
            </w:r>
          </w:p>
        </w:tc>
      </w:tr>
      <w:tr w:rsidR="00590858" w:rsidRPr="00F45BC9" w14:paraId="2F58C377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132A7B6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32AC6B2C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B4F779B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3BC952B0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984630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590858" w:rsidRPr="00F45BC9" w14:paraId="0CE02AEF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5760D12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6FDB29FB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0EDBB99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1E6A9FA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B7AC6E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302E00A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3A217AFB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5E667F0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332E2F7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DDEBFF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5765BB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8AA3DA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560CCB6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3E4C33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72E1630C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177C7E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B3C9EC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0.6321</w:t>
            </w:r>
          </w:p>
        </w:tc>
        <w:tc>
          <w:tcPr>
            <w:tcW w:w="1530" w:type="dxa"/>
            <w:vAlign w:val="center"/>
          </w:tcPr>
          <w:p w14:paraId="3FA49C3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90A25A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0.7344</w:t>
            </w:r>
          </w:p>
        </w:tc>
        <w:tc>
          <w:tcPr>
            <w:tcW w:w="1530" w:type="dxa"/>
            <w:vAlign w:val="center"/>
          </w:tcPr>
          <w:p w14:paraId="0554381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F78BF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0.2222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5C1478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-0.14</w:t>
            </w:r>
          </w:p>
        </w:tc>
      </w:tr>
      <w:tr w:rsidR="00590858" w:rsidRPr="00F45BC9" w14:paraId="4F6A8FE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BA1CA3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18D8117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423393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46566F7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CFEC71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552903F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18AEF2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A04A63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3E07176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61EB88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398F9D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B48F4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FEA8F0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47D1A3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E64802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9665B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4C9D54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FF175A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119766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8E018C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24199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F744C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1718C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91D8B7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D7B340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A8809E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8195AD2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3C710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2C9B53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3A19D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2FED1B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6.60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4BFDCD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F8877B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650C6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9AC23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2480F357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FBE15E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A5A790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E12FD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8F6584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DA6571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167F46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15.63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17241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ECFC9E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40.74</w:t>
            </w:r>
          </w:p>
        </w:tc>
      </w:tr>
      <w:tr w:rsidR="00590858" w:rsidRPr="00F45BC9" w14:paraId="73E3B60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2041D5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2E61FB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15BA78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36636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9.43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590F25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4AEADB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4C2CF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653D0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0816FEF8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1CAD4A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D4CE7C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659B3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7003B2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EE9835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F612B8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73.44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DCEA77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BFC460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039CEAB8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754018B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37009C7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D7F4A7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7576FE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6D844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447885F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EB7227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2B2777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35E53EF4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36ACF3A1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5B7A8BDB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40B2AE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40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0B71E4F3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07542E8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3D7699A2" w14:textId="77777777" w:rsidR="00E11EB5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US" w:eastAsia="zh-TW"/>
              </w:rPr>
            </w:pP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根據甲、乙兩文，下列敘述何者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最恰當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？</w:t>
            </w:r>
          </w:p>
          <w:p w14:paraId="09F0BA1D" w14:textId="77777777" w:rsidR="00E11EB5" w:rsidRPr="00E11EB5" w:rsidRDefault="00E11EB5" w:rsidP="00E11EB5">
            <w:pPr>
              <w:pStyle w:val="a6"/>
              <w:jc w:val="both"/>
              <w:rPr>
                <w:rFonts w:eastAsia="標楷體"/>
              </w:rPr>
            </w:pPr>
            <w:r w:rsidRPr="00E11EB5">
              <w:rPr>
                <w:rFonts w:eastAsia="標楷體"/>
              </w:rPr>
              <w:t>(A)</w:t>
            </w:r>
            <w:r w:rsidRPr="00E11EB5">
              <w:rPr>
                <w:rFonts w:eastAsia="標楷體" w:hint="eastAsia"/>
                <w:u w:val="single"/>
              </w:rPr>
              <w:t>鄧通</w:t>
            </w:r>
            <w:r w:rsidRPr="00E11EB5">
              <w:rPr>
                <w:rFonts w:eastAsia="標楷體" w:hint="eastAsia"/>
              </w:rPr>
              <w:t>與</w:t>
            </w:r>
            <w:r w:rsidRPr="00E11EB5">
              <w:rPr>
                <w:rFonts w:eastAsia="標楷體" w:hint="eastAsia"/>
                <w:u w:val="single"/>
              </w:rPr>
              <w:t>吳</w:t>
            </w:r>
            <w:r w:rsidRPr="00E11EB5">
              <w:rPr>
                <w:rFonts w:eastAsia="標楷體" w:hint="eastAsia"/>
              </w:rPr>
              <w:t>王同時自鑄莢錢，導致莢錢過多</w:t>
            </w:r>
          </w:p>
          <w:p w14:paraId="7320B157" w14:textId="77777777" w:rsidR="00E11EB5" w:rsidRPr="00E11EB5" w:rsidRDefault="00E11EB5" w:rsidP="00E11EB5">
            <w:pPr>
              <w:pStyle w:val="a6"/>
              <w:jc w:val="both"/>
              <w:rPr>
                <w:rFonts w:eastAsia="標楷體"/>
              </w:rPr>
            </w:pPr>
            <w:r w:rsidRPr="00E11EB5">
              <w:rPr>
                <w:rFonts w:eastAsia="標楷體"/>
              </w:rPr>
              <w:t>(B)</w:t>
            </w:r>
            <w:r w:rsidRPr="00E11EB5">
              <w:rPr>
                <w:rFonts w:eastAsia="標楷體" w:hint="eastAsia"/>
                <w:u w:val="single"/>
              </w:rPr>
              <w:t>鄧通</w:t>
            </w:r>
            <w:r w:rsidRPr="00E11EB5">
              <w:rPr>
                <w:rFonts w:eastAsia="標楷體" w:hint="eastAsia"/>
              </w:rPr>
              <w:t>與</w:t>
            </w:r>
            <w:r w:rsidRPr="00E11EB5">
              <w:rPr>
                <w:rFonts w:eastAsia="標楷體" w:hint="eastAsia"/>
                <w:u w:val="single"/>
              </w:rPr>
              <w:t>吳</w:t>
            </w:r>
            <w:r w:rsidRPr="00E11EB5">
              <w:rPr>
                <w:rFonts w:eastAsia="標楷體" w:hint="eastAsia"/>
              </w:rPr>
              <w:t>王所鑄銅錢上應有「半兩」字樣</w:t>
            </w:r>
          </w:p>
          <w:p w14:paraId="48404965" w14:textId="77777777" w:rsidR="00E11EB5" w:rsidRPr="00E11EB5" w:rsidRDefault="00E11EB5" w:rsidP="00E11EB5">
            <w:pPr>
              <w:pStyle w:val="a6"/>
              <w:jc w:val="both"/>
              <w:rPr>
                <w:rFonts w:eastAsia="標楷體"/>
              </w:rPr>
            </w:pPr>
            <w:r w:rsidRPr="00E11EB5">
              <w:rPr>
                <w:rFonts w:eastAsia="標楷體"/>
              </w:rPr>
              <w:t>(C)</w:t>
            </w:r>
            <w:r w:rsidRPr="00E11EB5">
              <w:rPr>
                <w:rFonts w:eastAsia="標楷體" w:hint="eastAsia"/>
                <w:kern w:val="0"/>
                <w:u w:val="single"/>
              </w:rPr>
              <w:t>鄧通</w:t>
            </w:r>
            <w:r w:rsidRPr="00E11EB5">
              <w:rPr>
                <w:rFonts w:eastAsia="標楷體" w:hint="eastAsia"/>
                <w:kern w:val="0"/>
              </w:rPr>
              <w:t>叛逆謀反，</w:t>
            </w:r>
            <w:r w:rsidRPr="00E11EB5">
              <w:rPr>
                <w:rFonts w:eastAsia="標楷體" w:hint="eastAsia"/>
                <w:kern w:val="0"/>
                <w:u w:val="single"/>
              </w:rPr>
              <w:t>文帝</w:t>
            </w:r>
            <w:r w:rsidRPr="00E11EB5">
              <w:rPr>
                <w:rFonts w:eastAsia="標楷體" w:hint="eastAsia"/>
                <w:kern w:val="0"/>
              </w:rPr>
              <w:t>遂下令禁止私鑄銅錢</w:t>
            </w:r>
          </w:p>
          <w:p w14:paraId="4389759D" w14:textId="06B1DFA6" w:rsidR="00590858" w:rsidRPr="00E11EB5" w:rsidRDefault="00E11EB5" w:rsidP="00E11EB5">
            <w:pPr>
              <w:pStyle w:val="a6"/>
              <w:jc w:val="both"/>
              <w:rPr>
                <w:rFonts w:eastAsia="標楷體"/>
              </w:rPr>
            </w:pPr>
            <w:r w:rsidRPr="00E11EB5">
              <w:rPr>
                <w:rFonts w:eastAsia="標楷體"/>
              </w:rPr>
              <w:t>(D)</w:t>
            </w:r>
            <w:r w:rsidRPr="00E11EB5">
              <w:rPr>
                <w:rFonts w:eastAsia="標楷體" w:hint="eastAsia"/>
                <w:u w:val="single"/>
              </w:rPr>
              <w:t>鄧通</w:t>
            </w:r>
            <w:r w:rsidRPr="00E11EB5">
              <w:rPr>
                <w:rFonts w:eastAsia="標楷體" w:hint="eastAsia"/>
              </w:rPr>
              <w:t>所鑄錢布天下，</w:t>
            </w:r>
            <w:r w:rsidRPr="00E11EB5">
              <w:rPr>
                <w:rFonts w:eastAsia="標楷體" w:hint="eastAsia"/>
                <w:lang w:eastAsia="zh-HK"/>
              </w:rPr>
              <w:t>故</w:t>
            </w:r>
            <w:r w:rsidRPr="00E11EB5">
              <w:rPr>
                <w:rFonts w:eastAsia="標楷體" w:hint="eastAsia"/>
                <w:u w:val="single"/>
              </w:rPr>
              <w:t>文帝</w:t>
            </w:r>
            <w:r w:rsidRPr="00E11EB5">
              <w:rPr>
                <w:rFonts w:eastAsia="標楷體" w:hint="eastAsia"/>
              </w:rPr>
              <w:t>賜其銅山一座</w:t>
            </w:r>
          </w:p>
        </w:tc>
      </w:tr>
      <w:tr w:rsidR="00590858" w:rsidRPr="00F45BC9" w14:paraId="75683B43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B68FABF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評量目標：能統整不同文本的內容</w:t>
            </w:r>
          </w:p>
        </w:tc>
      </w:tr>
      <w:tr w:rsidR="00590858" w:rsidRPr="00F45BC9" w14:paraId="05F154C8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B67D4A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4F714758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64E286B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4BA07761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7CAD6D5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590858" w:rsidRPr="00F45BC9" w14:paraId="270E911F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6610A172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4532E90A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74E20BA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1EE60B1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A4544B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4E69A02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23A53EAB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4D2306CA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53C84B4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45FC98B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67C827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1A6207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D3769A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1DC834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502B02E3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1561F3F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9D966B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0.3019</w:t>
            </w:r>
          </w:p>
        </w:tc>
        <w:tc>
          <w:tcPr>
            <w:tcW w:w="1530" w:type="dxa"/>
            <w:vAlign w:val="center"/>
          </w:tcPr>
          <w:p w14:paraId="5446F48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11F4AF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0.2344</w:t>
            </w:r>
          </w:p>
        </w:tc>
        <w:tc>
          <w:tcPr>
            <w:tcW w:w="1530" w:type="dxa"/>
            <w:vAlign w:val="center"/>
          </w:tcPr>
          <w:p w14:paraId="688BA57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058C2B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0.2593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832CE8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0.07</w:t>
            </w:r>
          </w:p>
        </w:tc>
      </w:tr>
      <w:tr w:rsidR="00590858" w:rsidRPr="00F45BC9" w14:paraId="3CCE11A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D1AAE7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23A493B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BC427C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F35E12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10B0D9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015998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7AF759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13EAF0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11E1CFA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8876F7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0ECCB6A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E87C68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9D8538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085E9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B22BCA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ACF43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C20D03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3F599123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EE7767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30B842F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EDDD1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B48842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02346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7A1B08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0FE2C1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ED802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0B5E1EE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A21BE0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B85373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A3224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D67B31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27.36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4E98B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845FEE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31.25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50838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D311C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296DD7A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4D3E69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0433AC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32B60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A7E7DF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30.19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1B4438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B8F6C1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23.44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8332E6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E8758F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23BEE24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75F5D66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32E75D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6ADBD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67FDBB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21.70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1D89F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242E4A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26.56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B4ADAA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1B2CF1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18.52</w:t>
            </w:r>
          </w:p>
        </w:tc>
      </w:tr>
      <w:tr w:rsidR="00590858" w:rsidRPr="00F45BC9" w14:paraId="0000349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CFC41A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46F2E1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847BF0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797DB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20.75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6D8921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D69A0E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4E6CE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3B4893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1BD35AF3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2EEF84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4B85B3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F90524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0EB14CF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2E1FA7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253830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8D743F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455653A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1654E1BD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2A36F99C" w14:textId="77777777" w:rsidR="00E11EB5" w:rsidRDefault="00E11E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1B884D5" w14:textId="77777777" w:rsidR="00E11EB5" w:rsidRPr="00E11EB5" w:rsidRDefault="00E11EB5" w:rsidP="00E11EB5">
      <w:pPr>
        <w:spacing w:beforeLines="50" w:before="120"/>
        <w:jc w:val="both"/>
        <w:rPr>
          <w:rFonts w:ascii="Times New Roman" w:eastAsia="標楷體" w:hAnsi="Times New Roman" w:cs="Times New Roman"/>
          <w:sz w:val="24"/>
          <w:szCs w:val="24"/>
          <w:lang w:val="en-US" w:eastAsia="zh-TW"/>
        </w:rPr>
      </w:pP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lastRenderedPageBreak/>
        <w:t>請閱讀以下短文，並回答</w:t>
      </w:r>
      <w:r w:rsidRPr="00E11EB5">
        <w:rPr>
          <w:rFonts w:ascii="Times New Roman" w:eastAsia="標楷體" w:hAnsi="Times New Roman" w:cs="Times New Roman"/>
          <w:sz w:val="24"/>
          <w:szCs w:val="24"/>
          <w:lang w:eastAsia="zh-TW"/>
        </w:rPr>
        <w:t>41</w:t>
      </w: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～</w:t>
      </w:r>
      <w:r w:rsidRPr="00E11EB5">
        <w:rPr>
          <w:rFonts w:ascii="Times New Roman" w:eastAsia="標楷體" w:hAnsi="Times New Roman" w:cs="Times New Roman"/>
          <w:sz w:val="24"/>
          <w:szCs w:val="24"/>
          <w:lang w:eastAsia="zh-TW"/>
        </w:rPr>
        <w:t>42</w:t>
      </w:r>
      <w:r w:rsidRPr="00E11EB5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題：</w:t>
      </w:r>
      <w:r w:rsidRPr="00E11EB5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E11EB5" w:rsidRPr="00E11EB5" w14:paraId="1F1C233B" w14:textId="77777777" w:rsidTr="00E11EB5">
        <w:tc>
          <w:tcPr>
            <w:tcW w:w="9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CCE33" w14:textId="77777777" w:rsidR="00E11EB5" w:rsidRPr="00E11EB5" w:rsidRDefault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 xml:space="preserve">    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王起</w:t>
            </w:r>
            <w:r w:rsidRPr="00E11EB5">
              <w:rPr>
                <w:rFonts w:ascii="Times New Roman" w:eastAsia="標楷體" w:hAnsi="Times New Roman" w:cs="Times New Roman" w:hint="eastAsia"/>
              </w:rPr>
              <w:t>主文柄</w:t>
            </w:r>
            <w:r w:rsidRPr="00E11EB5">
              <w:rPr>
                <w:rFonts w:ascii="Times New Roman" w:eastAsia="標楷體" w:hAnsi="Times New Roman" w:cs="Times New Roman"/>
                <w:vertAlign w:val="subscript"/>
              </w:rPr>
              <w:t>1</w:t>
            </w:r>
            <w:r w:rsidRPr="00E11EB5">
              <w:rPr>
                <w:rFonts w:ascii="Times New Roman" w:eastAsia="標楷體" w:hAnsi="Times New Roman" w:cs="Times New Roman" w:hint="eastAsia"/>
              </w:rPr>
              <w:t>，欲以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白敏中</w:t>
            </w:r>
            <w:r w:rsidRPr="00E11EB5">
              <w:rPr>
                <w:rFonts w:ascii="Times New Roman" w:eastAsia="標楷體" w:hAnsi="Times New Roman" w:cs="Times New Roman" w:hint="eastAsia"/>
              </w:rPr>
              <w:t>為狀元，病其與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賀拔惎</w:t>
            </w:r>
            <w:r w:rsidRPr="00E11EB5">
              <w:rPr>
                <w:rFonts w:ascii="Times New Roman" w:eastAsia="標楷體" w:hAnsi="Times New Roman" w:cs="Times New Roman" w:hint="eastAsia"/>
              </w:rPr>
              <w:t>為友。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惎</w:t>
            </w:r>
            <w:r w:rsidRPr="00E11EB5">
              <w:rPr>
                <w:rFonts w:ascii="Times New Roman" w:eastAsia="標楷體" w:hAnsi="Times New Roman" w:cs="Times New Roman" w:hint="eastAsia"/>
              </w:rPr>
              <w:t>有文而落拓。乃密令門人申意，俾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敏中</w:t>
            </w:r>
            <w:r w:rsidRPr="00E11EB5">
              <w:rPr>
                <w:rFonts w:ascii="Times New Roman" w:eastAsia="標楷體" w:hAnsi="Times New Roman" w:cs="Times New Roman" w:hint="eastAsia"/>
              </w:rPr>
              <w:t>與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惎</w:t>
            </w:r>
            <w:r w:rsidRPr="00E11EB5">
              <w:rPr>
                <w:rFonts w:ascii="Times New Roman" w:eastAsia="標楷體" w:hAnsi="Times New Roman" w:cs="Times New Roman" w:hint="eastAsia"/>
              </w:rPr>
              <w:t>絕。門人復約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敏中</w:t>
            </w:r>
            <w:r w:rsidRPr="00E11EB5">
              <w:rPr>
                <w:rFonts w:ascii="Times New Roman" w:eastAsia="標楷體" w:hAnsi="Times New Roman" w:cs="Times New Roman" w:hint="eastAsia"/>
              </w:rPr>
              <w:t>，具以告之。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敏中</w:t>
            </w:r>
            <w:r w:rsidRPr="00E11EB5">
              <w:rPr>
                <w:rFonts w:ascii="Times New Roman" w:eastAsia="標楷體" w:hAnsi="Times New Roman" w:cs="Times New Roman" w:hint="eastAsia"/>
              </w:rPr>
              <w:t>曰：「皆如所教。」既而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惎</w:t>
            </w:r>
            <w:r w:rsidRPr="00E11EB5">
              <w:rPr>
                <w:rFonts w:ascii="Times New Roman" w:eastAsia="標楷體" w:hAnsi="Times New Roman" w:cs="Times New Roman" w:hint="eastAsia"/>
              </w:rPr>
              <w:t>果造門，左右欺以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敏中</w:t>
            </w:r>
            <w:r w:rsidRPr="00E11EB5">
              <w:rPr>
                <w:rFonts w:ascii="Times New Roman" w:eastAsia="標楷體" w:hAnsi="Times New Roman" w:cs="Times New Roman" w:hint="eastAsia"/>
              </w:rPr>
              <w:t>他適，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惎</w:t>
            </w:r>
            <w:r w:rsidRPr="00E11EB5">
              <w:rPr>
                <w:rFonts w:ascii="Times New Roman" w:eastAsia="標楷體" w:hAnsi="Times New Roman" w:cs="Times New Roman" w:hint="eastAsia"/>
              </w:rPr>
              <w:t>遲留不言而去。俄頃，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敏中</w:t>
            </w:r>
            <w:r w:rsidRPr="00E11EB5">
              <w:rPr>
                <w:rFonts w:ascii="Times New Roman" w:eastAsia="標楷體" w:hAnsi="Times New Roman" w:cs="Times New Roman" w:hint="eastAsia"/>
              </w:rPr>
              <w:t>躍出，連呼左右召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惎</w:t>
            </w:r>
            <w:r w:rsidRPr="00E11EB5">
              <w:rPr>
                <w:rFonts w:ascii="Times New Roman" w:eastAsia="標楷體" w:hAnsi="Times New Roman" w:cs="Times New Roman" w:hint="eastAsia"/>
              </w:rPr>
              <w:t>，悉以實告，曰：「一第何患不致，奈輕負至交！」相與歡醉。門人睹之，大怒而去。懇告於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起</w:t>
            </w:r>
            <w:r w:rsidRPr="00E11EB5">
              <w:rPr>
                <w:rFonts w:ascii="Times New Roman" w:eastAsia="標楷體" w:hAnsi="Times New Roman" w:cs="Times New Roman" w:hint="eastAsia"/>
              </w:rPr>
              <w:t>，且云不可必矣。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起</w:t>
            </w:r>
            <w:r w:rsidRPr="00E11EB5">
              <w:rPr>
                <w:rFonts w:ascii="Times New Roman" w:eastAsia="標楷體" w:hAnsi="Times New Roman" w:cs="Times New Roman" w:hint="eastAsia"/>
              </w:rPr>
              <w:t>曰：「我原只得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白敏中</w:t>
            </w:r>
            <w:r w:rsidRPr="00E11EB5">
              <w:rPr>
                <w:rFonts w:ascii="Times New Roman" w:eastAsia="標楷體" w:hAnsi="Times New Roman" w:cs="Times New Roman" w:hint="eastAsia"/>
              </w:rPr>
              <w:t>，今當更取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賀拔惎</w:t>
            </w:r>
            <w:r w:rsidRPr="00E11EB5">
              <w:rPr>
                <w:rFonts w:ascii="Times New Roman" w:eastAsia="標楷體" w:hAnsi="Times New Roman" w:cs="Times New Roman" w:hint="eastAsia"/>
              </w:rPr>
              <w:t>矣。」</w:t>
            </w:r>
          </w:p>
          <w:p w14:paraId="020F46CF" w14:textId="77777777" w:rsidR="00E11EB5" w:rsidRPr="00E11EB5" w:rsidRDefault="00E11EB5">
            <w:pPr>
              <w:pStyle w:val="a4"/>
              <w:jc w:val="right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標楷體" w:eastAsia="標楷體" w:hAnsi="標楷體" w:cs="Times New Roman" w:hint="eastAsia"/>
              </w:rPr>
              <w:t>──</w:t>
            </w:r>
            <w:r w:rsidRPr="00E11EB5">
              <w:rPr>
                <w:rFonts w:ascii="Times New Roman" w:eastAsia="標楷體" w:hAnsi="Times New Roman" w:cs="Times New Roman" w:hint="eastAsia"/>
              </w:rPr>
              <w:t>改寫自《唐摭言》</w:t>
            </w:r>
          </w:p>
        </w:tc>
      </w:tr>
    </w:tbl>
    <w:p w14:paraId="15805279" w14:textId="7BCC36B0" w:rsidR="00E11EB5" w:rsidRPr="00E11EB5" w:rsidRDefault="00E11EB5" w:rsidP="00E11EB5">
      <w:pPr>
        <w:pStyle w:val="a4"/>
        <w:spacing w:beforeLines="50" w:before="120"/>
        <w:jc w:val="both"/>
        <w:rPr>
          <w:rFonts w:ascii="Times New Roman" w:eastAsia="標楷體" w:hAnsi="Times New Roman" w:cs="Times New Roman"/>
        </w:rPr>
      </w:pPr>
      <w:r w:rsidRPr="00E11EB5"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005E4379" wp14:editId="3EB23C75">
                <wp:simplePos x="0" y="0"/>
                <wp:positionH relativeFrom="margin">
                  <wp:posOffset>3994150</wp:posOffset>
                </wp:positionH>
                <wp:positionV relativeFrom="paragraph">
                  <wp:posOffset>59055</wp:posOffset>
                </wp:positionV>
                <wp:extent cx="1860550" cy="467995"/>
                <wp:effectExtent l="0" t="0" r="25400" b="27305"/>
                <wp:wrapSquare wrapText="bothSides"/>
                <wp:docPr id="44" name="文字方塊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F2B16" w14:textId="77777777" w:rsidR="00283FAA" w:rsidRPr="00E11EB5" w:rsidRDefault="00283FAA" w:rsidP="00E11EB5">
                            <w:pPr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11EB5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  <w:sym w:font="Wingdings" w:char="F026"/>
                            </w:r>
                          </w:p>
                          <w:p w14:paraId="6BA9FF61" w14:textId="0A8CF7CE" w:rsidR="00283FAA" w:rsidRPr="00E11EB5" w:rsidRDefault="00283FAA" w:rsidP="00E11EB5">
                            <w:pPr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11EB5">
                              <w:rPr>
                                <w:rFonts w:ascii="Times New Roman" w:eastAsia="標楷體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 w:rsidRPr="00E11EB5"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szCs w:val="24"/>
                              </w:rPr>
                              <w:t>主文柄：主持科舉考試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5E4379" id="文字方塊 44" o:spid="_x0000_s1036" type="#_x0000_t202" style="position:absolute;left:0;text-align:left;margin-left:314.5pt;margin-top:4.65pt;width:146.5pt;height:36.8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">
                <v:textbox>
                  <w:txbxContent>
                    <w:p w14:paraId="3B4F2B16" w14:textId="77777777" w:rsidR="00283FAA" w:rsidRPr="00E11EB5" w:rsidRDefault="00283FAA" w:rsidP="00E11EB5">
                      <w:pPr>
                        <w:rPr>
                          <w:rFonts w:ascii="Times New Roman" w:eastAsia="標楷體" w:hAnsi="Times New Roman" w:cs="Times New Roman"/>
                          <w:sz w:val="24"/>
                          <w:szCs w:val="24"/>
                        </w:rPr>
                      </w:pPr>
                      <w:r w:rsidRPr="00E11EB5">
                        <w:rPr>
                          <w:rFonts w:ascii="Times New Roman" w:eastAsia="標楷體" w:hAnsi="Times New Roman" w:cs="Times New Roman"/>
                          <w:sz w:val="24"/>
                          <w:szCs w:val="24"/>
                        </w:rPr>
                        <w:sym w:font="Wingdings" w:char="F026"/>
                      </w:r>
                    </w:p>
                    <w:p w14:paraId="6BA9FF61" w14:textId="0A8CF7CE" w:rsidR="00283FAA" w:rsidRPr="00E11EB5" w:rsidRDefault="00283FAA" w:rsidP="00E11EB5">
                      <w:pPr>
                        <w:rPr>
                          <w:rFonts w:ascii="Times New Roman" w:eastAsia="標楷體" w:hAnsi="Times New Roman" w:cs="Times New Roman"/>
                          <w:sz w:val="24"/>
                          <w:szCs w:val="24"/>
                        </w:rPr>
                      </w:pPr>
                      <w:r w:rsidRPr="00E11EB5">
                        <w:rPr>
                          <w:rFonts w:ascii="Times New Roman" w:eastAsia="標楷體" w:hAnsi="Times New Roman" w:cs="Times New Roman"/>
                          <w:sz w:val="24"/>
                          <w:szCs w:val="24"/>
                        </w:rPr>
                        <w:t>1.</w:t>
                      </w:r>
                      <w:r w:rsidRPr="00E11EB5">
                        <w:rPr>
                          <w:rFonts w:ascii="Times New Roman" w:eastAsia="標楷體" w:hAnsi="Times New Roman" w:cs="Times New Roman" w:hint="eastAsia"/>
                          <w:sz w:val="24"/>
                          <w:szCs w:val="24"/>
                        </w:rPr>
                        <w:t>主文柄：主持科舉考試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E8B3BC" w14:textId="77777777" w:rsidR="00E11EB5" w:rsidRDefault="00E11EB5" w:rsidP="00E11EB5">
      <w:pPr>
        <w:pStyle w:val="a4"/>
        <w:spacing w:beforeLines="50" w:before="120"/>
        <w:jc w:val="both"/>
        <w:rPr>
          <w:rFonts w:ascii="Times New Roman" w:eastAsia="標楷體" w:hAnsi="Times New Roman" w:cs="Times New Roman"/>
        </w:rPr>
      </w:pPr>
    </w:p>
    <w:p w14:paraId="5164D1BF" w14:textId="295B2F6C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67C24308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23CF6E2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41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61A14729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2927AD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224F6DE" w14:textId="77777777" w:rsid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根據本文，下列文句省略的主語，何者是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白敏中</w:t>
            </w:r>
            <w:r>
              <w:rPr>
                <w:rFonts w:ascii="Times New Roman" w:eastAsia="標楷體" w:hAnsi="Times New Roman" w:cs="Times New Roman" w:hint="eastAsia"/>
              </w:rPr>
              <w:t>？</w:t>
            </w:r>
          </w:p>
          <w:p w14:paraId="5F1F5094" w14:textId="77777777" w:rsid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(A)</w:t>
            </w:r>
            <w:r>
              <w:rPr>
                <w:rFonts w:ascii="Times New Roman" w:eastAsia="標楷體" w:hAnsi="Times New Roman" w:cs="Times New Roman" w:hint="eastAsia"/>
              </w:rPr>
              <w:t>病其與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賀拔惎</w:t>
            </w:r>
            <w:r>
              <w:rPr>
                <w:rFonts w:ascii="Times New Roman" w:eastAsia="標楷體" w:hAnsi="Times New Roman" w:cs="Times New Roman" w:hint="eastAsia"/>
              </w:rPr>
              <w:t>為友</w:t>
            </w:r>
          </w:p>
          <w:p w14:paraId="4F6324DE" w14:textId="77777777" w:rsid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(B)</w:t>
            </w:r>
            <w:r>
              <w:rPr>
                <w:rFonts w:ascii="Times New Roman" w:eastAsia="標楷體" w:hAnsi="Times New Roman" w:cs="Times New Roman" w:hint="eastAsia"/>
              </w:rPr>
              <w:t>乃密令門人申意</w:t>
            </w:r>
          </w:p>
          <w:p w14:paraId="298A4718" w14:textId="77777777" w:rsid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(C)</w:t>
            </w:r>
            <w:r>
              <w:rPr>
                <w:rFonts w:ascii="Times New Roman" w:eastAsia="標楷體" w:hAnsi="Times New Roman" w:cs="Times New Roman" w:hint="eastAsia"/>
              </w:rPr>
              <w:t>悉以實告</w:t>
            </w:r>
          </w:p>
          <w:p w14:paraId="687EC039" w14:textId="095F2C3A" w:rsidR="00590858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(D)</w:t>
            </w:r>
            <w:r>
              <w:rPr>
                <w:rFonts w:ascii="Times New Roman" w:eastAsia="標楷體" w:hAnsi="Times New Roman" w:cs="Times New Roman" w:hint="eastAsia"/>
              </w:rPr>
              <w:t>大怒而去</w:t>
            </w:r>
          </w:p>
        </w:tc>
      </w:tr>
      <w:tr w:rsidR="00590858" w:rsidRPr="00F45BC9" w14:paraId="78DCB447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333E4C9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評量目標：能辨別文句的主語</w:t>
            </w:r>
          </w:p>
        </w:tc>
      </w:tr>
      <w:tr w:rsidR="00590858" w:rsidRPr="00F45BC9" w14:paraId="185C3C8D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5FD1004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7B278799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58BB18F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5-Ⅳ-2</w:t>
            </w:r>
          </w:p>
        </w:tc>
      </w:tr>
      <w:tr w:rsidR="00590858" w:rsidRPr="00F45BC9" w14:paraId="650EB4DE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689F1D1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590858" w:rsidRPr="00F45BC9" w14:paraId="54BAD073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03D8F9B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2F36D86A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1DDBACE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0F8451E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6247427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62CEB65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11E45EAA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6619310C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6F7B91B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7291289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5CE007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AF5B61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0F56914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710283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22B22CC3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0110639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CC89A4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0.3868</w:t>
            </w:r>
          </w:p>
        </w:tc>
        <w:tc>
          <w:tcPr>
            <w:tcW w:w="1530" w:type="dxa"/>
            <w:vAlign w:val="center"/>
          </w:tcPr>
          <w:p w14:paraId="66D35F2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5F6139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0.3750</w:t>
            </w:r>
          </w:p>
        </w:tc>
        <w:tc>
          <w:tcPr>
            <w:tcW w:w="1530" w:type="dxa"/>
            <w:vAlign w:val="center"/>
          </w:tcPr>
          <w:p w14:paraId="5C5A591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1182A3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0.1111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7181A3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0.10</w:t>
            </w:r>
          </w:p>
        </w:tc>
      </w:tr>
      <w:tr w:rsidR="00590858" w:rsidRPr="00F45BC9" w14:paraId="3E35715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6BEF9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4FD3108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6F2EE0D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747570D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8772AB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EADBDD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A59A0E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B7E7AA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3DB3949F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34970C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377F37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C3AAB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C78245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815ED0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31EDF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2831C2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ADD0FC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25A8078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D59625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91D8D0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DB70F1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2CADA3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23642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7C5E7A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E5520C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2D738B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1413959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A354BE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9AD23C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2413FE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C3CB7B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32.08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060AFA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3ED6F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35.94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CA421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355225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3D18546C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E5D780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72D164C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614ED4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BDFB0B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8AE98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F2D5E0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17.19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7CC35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5F5E3B5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22.22</w:t>
            </w:r>
          </w:p>
        </w:tc>
      </w:tr>
      <w:tr w:rsidR="00590858" w:rsidRPr="00F45BC9" w14:paraId="62FA4F2D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96B93D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F1297E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75B91F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FB073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38.68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F50D76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B65092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37.50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E1DCD0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4E680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73D0BEC1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7BC61B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0FE7B2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DC886A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0E2809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13.21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C6B3AF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8C17B4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9.38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1A34E6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1047A3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29.63</w:t>
            </w:r>
          </w:p>
        </w:tc>
      </w:tr>
      <w:tr w:rsidR="00590858" w:rsidRPr="00F45BC9" w14:paraId="2688CC84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2A32F63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001C587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A79FDA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1504F39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A02D79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5A161BA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1D30382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5DE7F40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691AAAFC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3F1E66E1" w14:textId="77777777" w:rsidR="00590858" w:rsidRPr="00F45BC9" w:rsidRDefault="00590858" w:rsidP="00590858">
      <w:pPr>
        <w:rPr>
          <w:rFonts w:ascii="Times New Roman" w:hAnsi="Times New Roman" w:cs="Times New Roman"/>
        </w:rPr>
      </w:pPr>
      <w:r w:rsidRPr="00F45BC9">
        <w:rPr>
          <w:rFonts w:ascii="Times New Roman" w:hAnsi="Times New Roman" w:cs="Times New Roman"/>
        </w:rPr>
        <w:br w:type="page"/>
      </w:r>
    </w:p>
    <w:tbl>
      <w:tblPr>
        <w:tblStyle w:val="a3"/>
        <w:tblW w:w="11080" w:type="dxa"/>
        <w:jc w:val="center"/>
        <w:tblLayout w:type="fixed"/>
        <w:tblLook w:val="04A0" w:firstRow="1" w:lastRow="0" w:firstColumn="1" w:lastColumn="0" w:noHBand="0" w:noVBand="1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</w:tblGrid>
      <w:tr w:rsidR="00590858" w:rsidRPr="00F45BC9" w14:paraId="7E77E5AB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C5D9DB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第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42 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</w:t>
            </w:r>
          </w:p>
        </w:tc>
      </w:tr>
      <w:tr w:rsidR="00590858" w:rsidRPr="00F45BC9" w14:paraId="5AC31A4D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58B2C4C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題目</w:t>
            </w:r>
          </w:p>
        </w:tc>
        <w:tc>
          <w:tcPr>
            <w:tcW w:w="10130" w:type="dxa"/>
            <w:gridSpan w:val="7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910571B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 w:hint="eastAsia"/>
              </w:rPr>
              <w:t>根據本文，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王起</w:t>
            </w:r>
            <w:r w:rsidRPr="00E11EB5">
              <w:rPr>
                <w:rFonts w:ascii="Times New Roman" w:eastAsia="標楷體" w:hAnsi="Times New Roman" w:cs="Times New Roman" w:hint="eastAsia"/>
              </w:rPr>
              <w:t>說：「我原只得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白敏中</w:t>
            </w:r>
            <w:r w:rsidRPr="00E11EB5">
              <w:rPr>
                <w:rFonts w:ascii="Times New Roman" w:eastAsia="標楷體" w:hAnsi="Times New Roman" w:cs="Times New Roman" w:hint="eastAsia"/>
              </w:rPr>
              <w:t>，今當更取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賀拔惎</w:t>
            </w:r>
            <w:r w:rsidRPr="00E11EB5">
              <w:rPr>
                <w:rFonts w:ascii="Times New Roman" w:eastAsia="標楷體" w:hAnsi="Times New Roman" w:cs="Times New Roman" w:hint="eastAsia"/>
              </w:rPr>
              <w:t>矣。」</w:t>
            </w:r>
            <w:r w:rsidRPr="00E11EB5">
              <w:rPr>
                <w:rFonts w:ascii="Times New Roman" w:eastAsia="標楷體" w:hAnsi="Times New Roman" w:cs="Times New Roman" w:hint="eastAsia"/>
                <w:lang w:eastAsia="zh-HK"/>
              </w:rPr>
              <w:t>這句話</w:t>
            </w:r>
            <w:r w:rsidRPr="00E11EB5">
              <w:rPr>
                <w:rFonts w:ascii="Times New Roman" w:eastAsia="標楷體" w:hAnsi="Times New Roman" w:cs="Times New Roman" w:hint="eastAsia"/>
              </w:rPr>
              <w:t>的原因，最可能是下列何者？</w:t>
            </w:r>
          </w:p>
          <w:p w14:paraId="52EA6094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(A)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白敏中</w:t>
            </w:r>
            <w:r w:rsidRPr="00E11EB5">
              <w:rPr>
                <w:rFonts w:ascii="Times New Roman" w:eastAsia="標楷體" w:hAnsi="Times New Roman" w:cs="Times New Roman" w:hint="eastAsia"/>
              </w:rPr>
              <w:t>向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王起</w:t>
            </w:r>
            <w:r w:rsidRPr="00E11EB5">
              <w:rPr>
                <w:rFonts w:ascii="Times New Roman" w:eastAsia="標楷體" w:hAnsi="Times New Roman" w:cs="Times New Roman" w:hint="eastAsia"/>
              </w:rPr>
              <w:t>推薦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賀拔惎</w:t>
            </w:r>
            <w:r w:rsidRPr="00E11EB5">
              <w:rPr>
                <w:rFonts w:ascii="Times New Roman" w:eastAsia="標楷體" w:hAnsi="Times New Roman" w:cs="Times New Roman" w:hint="eastAsia"/>
              </w:rPr>
              <w:t>取代自己</w:t>
            </w:r>
          </w:p>
          <w:p w14:paraId="0487E955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</w:rPr>
            </w:pPr>
            <w:r w:rsidRPr="00E11EB5">
              <w:rPr>
                <w:rFonts w:ascii="Times New Roman" w:eastAsia="標楷體" w:hAnsi="Times New Roman" w:cs="Times New Roman"/>
              </w:rPr>
              <w:t>(B)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賀拔惎</w:t>
            </w:r>
            <w:r w:rsidRPr="00E11EB5">
              <w:rPr>
                <w:rFonts w:ascii="Times New Roman" w:eastAsia="標楷體" w:hAnsi="Times New Roman" w:cs="Times New Roman" w:hint="eastAsia"/>
              </w:rPr>
              <w:t>已知此次科考內幕，只好破格錄取封口</w:t>
            </w:r>
          </w:p>
          <w:p w14:paraId="6D0F1401" w14:textId="77777777" w:rsidR="00E11EB5" w:rsidRPr="00E11EB5" w:rsidRDefault="00E11EB5" w:rsidP="00E11EB5">
            <w:pPr>
              <w:pStyle w:val="a4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E11EB5">
              <w:rPr>
                <w:rFonts w:ascii="Times New Roman" w:eastAsia="標楷體" w:hAnsi="Times New Roman" w:cs="Times New Roman"/>
              </w:rPr>
              <w:t>(C)</w:t>
            </w:r>
            <w:r w:rsidRPr="00E11EB5">
              <w:rPr>
                <w:rFonts w:ascii="Times New Roman" w:eastAsia="標楷體" w:hAnsi="Times New Roman" w:cs="Times New Roman" w:hint="eastAsia"/>
              </w:rPr>
              <w:t>比起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白敏中</w:t>
            </w:r>
            <w:r w:rsidRPr="00E11EB5">
              <w:rPr>
                <w:rFonts w:ascii="Times New Roman" w:eastAsia="標楷體" w:hAnsi="Times New Roman" w:cs="Times New Roman" w:hint="eastAsia"/>
              </w:rPr>
              <w:t>的前倨後恭，</w:t>
            </w:r>
            <w:r w:rsidRPr="00E11EB5">
              <w:rPr>
                <w:rFonts w:ascii="Times New Roman" w:eastAsia="標楷體" w:hAnsi="Times New Roman" w:cs="Times New Roman" w:hint="eastAsia"/>
                <w:u w:val="single"/>
              </w:rPr>
              <w:t>賀拔惎</w:t>
            </w:r>
            <w:r w:rsidRPr="00E11EB5">
              <w:rPr>
                <w:rFonts w:ascii="Times New Roman" w:eastAsia="標楷體" w:hAnsi="Times New Roman" w:cs="Times New Roman" w:hint="eastAsia"/>
              </w:rPr>
              <w:t>的真誠顯得更為可貴</w:t>
            </w:r>
          </w:p>
          <w:p w14:paraId="5D35246C" w14:textId="24D01639" w:rsidR="00590858" w:rsidRPr="00E11EB5" w:rsidRDefault="00E11EB5" w:rsidP="00E11EB5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E11EB5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(D)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白敏中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把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賀拔惎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看得比狀元還重，可知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TW"/>
              </w:rPr>
              <w:t>賀拔惎</w:t>
            </w:r>
            <w:r w:rsidRPr="00E11EB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有過人之處</w:t>
            </w:r>
          </w:p>
        </w:tc>
      </w:tr>
      <w:tr w:rsidR="00590858" w:rsidRPr="00F45BC9" w14:paraId="457D19D6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9D4D85D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  <w:lang w:eastAsia="zh-TW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評量目標：能根據文本推論</w:t>
            </w:r>
          </w:p>
        </w:tc>
      </w:tr>
      <w:tr w:rsidR="00590858" w:rsidRPr="00F45BC9" w14:paraId="38F28F8F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B550D77" w14:textId="77777777" w:rsidR="00590858" w:rsidRPr="00F45BC9" w:rsidRDefault="00590858" w:rsidP="00784ED0">
            <w:pPr>
              <w:spacing w:beforeLines="20" w:before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命題依據</w:t>
            </w:r>
          </w:p>
        </w:tc>
      </w:tr>
      <w:tr w:rsidR="00590858" w:rsidRPr="00F45BC9" w14:paraId="05654922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7A2835" w14:textId="77777777" w:rsidR="00590858" w:rsidRPr="00F45BC9" w:rsidRDefault="00590858" w:rsidP="00784ED0">
            <w:pPr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學習表現：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5-Ⅳ-3</w:t>
            </w:r>
          </w:p>
        </w:tc>
      </w:tr>
      <w:tr w:rsidR="00590858" w:rsidRPr="00F45BC9" w14:paraId="0D0E7F43" w14:textId="77777777" w:rsidTr="00590858">
        <w:trPr>
          <w:jc w:val="center"/>
        </w:trPr>
        <w:tc>
          <w:tcPr>
            <w:tcW w:w="11080" w:type="dxa"/>
            <w:gridSpan w:val="8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B34298" w14:textId="77777777" w:rsidR="00590858" w:rsidRPr="00F45BC9" w:rsidRDefault="00590858" w:rsidP="00784ED0">
            <w:pPr>
              <w:spacing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學習內容：</w:t>
            </w: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Ad-Ⅳ-4</w:t>
            </w:r>
          </w:p>
        </w:tc>
      </w:tr>
      <w:tr w:rsidR="00590858" w:rsidRPr="00F45BC9" w14:paraId="09EBE938" w14:textId="77777777" w:rsidTr="00590858">
        <w:trPr>
          <w:jc w:val="center"/>
        </w:trPr>
        <w:tc>
          <w:tcPr>
            <w:tcW w:w="11080" w:type="dxa"/>
            <w:gridSpan w:val="8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0034F01B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試題分析結果：</w:t>
            </w:r>
          </w:p>
        </w:tc>
      </w:tr>
      <w:tr w:rsidR="00590858" w:rsidRPr="00F45BC9" w14:paraId="143D2184" w14:textId="77777777" w:rsidTr="00590858">
        <w:trPr>
          <w:jc w:val="center"/>
        </w:trPr>
        <w:tc>
          <w:tcPr>
            <w:tcW w:w="1900" w:type="dxa"/>
            <w:gridSpan w:val="2"/>
            <w:vMerge w:val="restart"/>
            <w:tcBorders>
              <w:left w:val="none" w:sz="2" w:space="0" w:color="FFFFFF"/>
            </w:tcBorders>
            <w:vAlign w:val="center"/>
          </w:tcPr>
          <w:p w14:paraId="3A5EBFA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答案</w:t>
            </w:r>
          </w:p>
        </w:tc>
        <w:tc>
          <w:tcPr>
            <w:tcW w:w="3060" w:type="dxa"/>
            <w:gridSpan w:val="2"/>
            <w:vAlign w:val="center"/>
          </w:tcPr>
          <w:p w14:paraId="5FEBDF6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3060" w:type="dxa"/>
            <w:gridSpan w:val="2"/>
            <w:vAlign w:val="center"/>
          </w:tcPr>
          <w:p w14:paraId="76E71AC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基礎</w:t>
            </w:r>
          </w:p>
        </w:tc>
        <w:tc>
          <w:tcPr>
            <w:tcW w:w="3060" w:type="dxa"/>
            <w:gridSpan w:val="2"/>
            <w:tcBorders>
              <w:right w:val="none" w:sz="2" w:space="0" w:color="FFFFFF"/>
            </w:tcBorders>
            <w:vAlign w:val="center"/>
          </w:tcPr>
          <w:p w14:paraId="1AFA6D3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待加強</w:t>
            </w:r>
          </w:p>
        </w:tc>
      </w:tr>
      <w:tr w:rsidR="00590858" w:rsidRPr="00F45BC9" w14:paraId="662F386D" w14:textId="77777777" w:rsidTr="00590858">
        <w:trPr>
          <w:jc w:val="center"/>
        </w:trPr>
        <w:tc>
          <w:tcPr>
            <w:tcW w:w="1900" w:type="dxa"/>
            <w:gridSpan w:val="2"/>
            <w:vMerge/>
            <w:tcBorders>
              <w:left w:val="none" w:sz="2" w:space="0" w:color="FFFFFF"/>
            </w:tcBorders>
            <w:vAlign w:val="center"/>
          </w:tcPr>
          <w:p w14:paraId="083B7775" w14:textId="77777777" w:rsidR="00590858" w:rsidRPr="00F45BC9" w:rsidRDefault="00590858" w:rsidP="00784ED0">
            <w:pPr>
              <w:spacing w:beforeLines="20" w:before="48" w:afterLines="20" w:after="48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14:paraId="6C62875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1AEDF0A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3536731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vAlign w:val="center"/>
          </w:tcPr>
          <w:p w14:paraId="04EAF2B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  <w:tc>
          <w:tcPr>
            <w:tcW w:w="1530" w:type="dxa"/>
            <w:vAlign w:val="center"/>
          </w:tcPr>
          <w:p w14:paraId="446DD50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通過率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9368F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鑑別度</w:t>
            </w:r>
          </w:p>
        </w:tc>
      </w:tr>
      <w:tr w:rsidR="00590858" w:rsidRPr="00F45BC9" w14:paraId="521578FD" w14:textId="77777777" w:rsidTr="00590858">
        <w:trPr>
          <w:jc w:val="center"/>
        </w:trPr>
        <w:tc>
          <w:tcPr>
            <w:tcW w:w="1900" w:type="dxa"/>
            <w:gridSpan w:val="2"/>
            <w:tcBorders>
              <w:left w:val="none" w:sz="2" w:space="0" w:color="FFFFFF"/>
            </w:tcBorders>
            <w:vAlign w:val="center"/>
          </w:tcPr>
          <w:p w14:paraId="3C94A63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DBA103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0.4340</w:t>
            </w:r>
          </w:p>
        </w:tc>
        <w:tc>
          <w:tcPr>
            <w:tcW w:w="1530" w:type="dxa"/>
            <w:vAlign w:val="center"/>
          </w:tcPr>
          <w:p w14:paraId="560C94D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3BB8242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0.3750</w:t>
            </w:r>
          </w:p>
        </w:tc>
        <w:tc>
          <w:tcPr>
            <w:tcW w:w="1530" w:type="dxa"/>
            <w:vAlign w:val="center"/>
          </w:tcPr>
          <w:p w14:paraId="224EB5C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0A1023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0.3704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7BDFC1A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0.31</w:t>
            </w:r>
          </w:p>
        </w:tc>
      </w:tr>
      <w:tr w:rsidR="00590858" w:rsidRPr="00F45BC9" w14:paraId="204A826E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CCF60D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AC31DA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A54773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656D542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E41AB8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vAlign w:val="center"/>
          </w:tcPr>
          <w:p w14:paraId="285EAB6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2E2087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考生人次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446CE2E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百分比</w:t>
            </w:r>
          </w:p>
        </w:tc>
      </w:tr>
      <w:tr w:rsidR="00590858" w:rsidRPr="00F45BC9" w14:paraId="3F7BA15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57A71C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56AD10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未作答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E0EFA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957914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F6DD51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394D44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FA1A56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7533DE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4416DF35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4E8495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選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E5248D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複選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5C0A5A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1AA02A8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8C204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3BE6C0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B441406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DC11A3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0.00</w:t>
            </w:r>
          </w:p>
        </w:tc>
      </w:tr>
      <w:tr w:rsidR="00590858" w:rsidRPr="00F45BC9" w14:paraId="00F599B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C7DD57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項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4271F3B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89F9F0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0EA3B5F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14.15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987AA74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4A2FE0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BF937B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2DBAFD7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3A829750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69167CF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分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1EC5AD4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2095916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4F6F122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08D765A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021BB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18.75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1EEC83F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708507A1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11.11</w:t>
            </w:r>
          </w:p>
        </w:tc>
      </w:tr>
      <w:tr w:rsidR="00590858" w:rsidRPr="00F45BC9" w14:paraId="630BE696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EF39A3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析</w:t>
            </w: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2270657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CF110C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71E2D0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26.42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BB2A4B0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4F64B56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32.81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6590E6F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02FA9AA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25.93</w:t>
            </w:r>
          </w:p>
        </w:tc>
      </w:tr>
      <w:tr w:rsidR="00590858" w:rsidRPr="00F45BC9" w14:paraId="7CDDBCF4" w14:textId="77777777" w:rsidTr="00590858">
        <w:trPr>
          <w:jc w:val="center"/>
        </w:trPr>
        <w:tc>
          <w:tcPr>
            <w:tcW w:w="95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5A99F43D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none" w:sz="2" w:space="0" w:color="FFFFFF"/>
              <w:bottom w:val="none" w:sz="2" w:space="0" w:color="FFFFFF"/>
            </w:tcBorders>
            <w:vAlign w:val="center"/>
          </w:tcPr>
          <w:p w14:paraId="5F3BC0A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25A56C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2EBFEC28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43.40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3D3888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</w:tcBorders>
            <w:vAlign w:val="center"/>
          </w:tcPr>
          <w:p w14:paraId="3529A69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37.50</w:t>
            </w:r>
          </w:p>
        </w:tc>
        <w:tc>
          <w:tcPr>
            <w:tcW w:w="1530" w:type="dxa"/>
            <w:tcBorders>
              <w:top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19E9D3B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3A6CD96B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37.04</w:t>
            </w:r>
          </w:p>
        </w:tc>
      </w:tr>
      <w:tr w:rsidR="00590858" w:rsidRPr="00F45BC9" w14:paraId="4CE101D2" w14:textId="77777777" w:rsidTr="00590858">
        <w:trPr>
          <w:jc w:val="center"/>
        </w:trPr>
        <w:tc>
          <w:tcPr>
            <w:tcW w:w="950" w:type="dxa"/>
            <w:tcBorders>
              <w:left w:val="none" w:sz="2" w:space="0" w:color="FFFFFF"/>
            </w:tcBorders>
            <w:vAlign w:val="center"/>
          </w:tcPr>
          <w:p w14:paraId="61A6C9B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vAlign w:val="center"/>
          </w:tcPr>
          <w:p w14:paraId="56961D1E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標楷體" w:hAnsi="Times New Roman" w:cs="Times New Roman"/>
                <w:sz w:val="24"/>
                <w:szCs w:val="24"/>
              </w:rPr>
              <w:t>全體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57E7F059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77FC681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2932FBF3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0" w:type="dxa"/>
            <w:tcBorders>
              <w:left w:val="none" w:sz="2" w:space="0" w:color="FFFFFF"/>
            </w:tcBorders>
            <w:vAlign w:val="center"/>
          </w:tcPr>
          <w:p w14:paraId="23F863D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  <w:tc>
          <w:tcPr>
            <w:tcW w:w="1530" w:type="dxa"/>
            <w:tcBorders>
              <w:right w:val="none" w:sz="2" w:space="0" w:color="FFFFFF"/>
            </w:tcBorders>
            <w:vAlign w:val="center"/>
          </w:tcPr>
          <w:p w14:paraId="0B1AB1F5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tcBorders>
              <w:left w:val="none" w:sz="2" w:space="0" w:color="FFFFFF"/>
              <w:right w:val="none" w:sz="2" w:space="0" w:color="FFFFFF"/>
            </w:tcBorders>
            <w:vAlign w:val="center"/>
          </w:tcPr>
          <w:p w14:paraId="1A29B3BC" w14:textId="77777777" w:rsidR="00590858" w:rsidRPr="00F45BC9" w:rsidRDefault="00590858" w:rsidP="00784ED0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</w:rPr>
            </w:pPr>
            <w:r w:rsidRPr="00F45BC9">
              <w:rPr>
                <w:rFonts w:ascii="Times New Roman" w:eastAsia="微軟正黑體" w:hAnsi="Times New Roman" w:cs="Times New Roman"/>
                <w:sz w:val="24"/>
                <w:szCs w:val="24"/>
              </w:rPr>
              <w:t>100.00</w:t>
            </w:r>
          </w:p>
        </w:tc>
      </w:tr>
    </w:tbl>
    <w:p w14:paraId="6F0FBCEA" w14:textId="77777777" w:rsidR="00590858" w:rsidRPr="00F45BC9" w:rsidRDefault="00590858" w:rsidP="00590858">
      <w:pPr>
        <w:rPr>
          <w:rFonts w:ascii="Times New Roman" w:hAnsi="Times New Roman" w:cs="Times New Roman"/>
        </w:rPr>
      </w:pPr>
    </w:p>
    <w:p w14:paraId="49CF3EDD" w14:textId="77777777" w:rsidR="00590858" w:rsidRDefault="00590858"/>
    <w:sectPr w:rsidR="00590858" w:rsidSect="00590858">
      <w:footerReference w:type="even" r:id="rId21"/>
      <w:footerReference w:type="default" r:id="rId22"/>
      <w:footerReference w:type="first" r:id="rId23"/>
      <w:pgSz w:w="11906" w:h="16838"/>
      <w:pgMar w:top="1000" w:right="1340" w:bottom="1000" w:left="1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4A555" w14:textId="77777777" w:rsidR="00E5412E" w:rsidRDefault="00E5412E">
      <w:r>
        <w:separator/>
      </w:r>
    </w:p>
  </w:endnote>
  <w:endnote w:type="continuationSeparator" w:id="0">
    <w:p w14:paraId="2BD49B15" w14:textId="77777777" w:rsidR="00E5412E" w:rsidRDefault="00E5412E">
      <w:r>
        <w:continuationSeparator/>
      </w:r>
    </w:p>
  </w:endnote>
  <w:endnote w:type="continuationNotice" w:id="1">
    <w:p w14:paraId="553C223B" w14:textId="77777777" w:rsidR="00E5412E" w:rsidRDefault="00E541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901F6" w14:textId="77777777" w:rsidR="00283FAA" w:rsidRDefault="00283FAA"/>
  <w:p w14:paraId="763D073E" w14:textId="77777777" w:rsidR="00283FAA" w:rsidRDefault="00283FAA">
    <w:pPr>
      <w:jc w:val="center"/>
      <w:rPr>
        <w:sz w:val="18"/>
        <w:szCs w:val="18"/>
      </w:rPr>
    </w:pPr>
  </w:p>
  <w:p w14:paraId="1E4BBD4D" w14:textId="77777777" w:rsidR="00283FAA" w:rsidRDefault="00283FAA">
    <w:pPr>
      <w:jc w:val="center"/>
      <w:rPr>
        <w:sz w:val="18"/>
        <w:szCs w:val="18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5AA9FC7A" w14:textId="77777777" w:rsidR="00283FAA" w:rsidRDefault="00283FAA">
    <w:pPr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80006" w14:textId="77777777" w:rsidR="00283FAA" w:rsidRDefault="00283FAA"/>
  <w:p w14:paraId="75F5AF75" w14:textId="773C128F" w:rsidR="00283FAA" w:rsidRDefault="00283FAA">
    <w:pPr>
      <w:jc w:val="center"/>
      <w:rPr>
        <w:sz w:val="18"/>
        <w:szCs w:val="18"/>
      </w:rPr>
    </w:pPr>
    <w:r>
      <w:fldChar w:fldCharType="begin"/>
    </w:r>
    <w:r>
      <w:instrText xml:space="preserve"> PAGE   \* MERGEFORMAT </w:instrText>
    </w:r>
    <w:r>
      <w:fldChar w:fldCharType="separate"/>
    </w:r>
    <w:r w:rsidR="00D828B6">
      <w:rPr>
        <w:noProof/>
      </w:rPr>
      <w:t>21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D980B" w14:textId="77777777" w:rsidR="0026441A" w:rsidRDefault="0026441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591BC0" w14:textId="77777777" w:rsidR="00E5412E" w:rsidRDefault="00E5412E">
      <w:r>
        <w:separator/>
      </w:r>
    </w:p>
  </w:footnote>
  <w:footnote w:type="continuationSeparator" w:id="0">
    <w:p w14:paraId="2B1D8FE7" w14:textId="77777777" w:rsidR="00E5412E" w:rsidRDefault="00E5412E">
      <w:r>
        <w:continuationSeparator/>
      </w:r>
    </w:p>
  </w:footnote>
  <w:footnote w:type="continuationNotice" w:id="1">
    <w:p w14:paraId="5FC160DC" w14:textId="77777777" w:rsidR="00E5412E" w:rsidRDefault="00E5412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58"/>
    <w:rsid w:val="0000777C"/>
    <w:rsid w:val="000736C5"/>
    <w:rsid w:val="00085E30"/>
    <w:rsid w:val="000D755C"/>
    <w:rsid w:val="001C6307"/>
    <w:rsid w:val="0026441A"/>
    <w:rsid w:val="00283FAA"/>
    <w:rsid w:val="003D7EC6"/>
    <w:rsid w:val="00441871"/>
    <w:rsid w:val="004476EB"/>
    <w:rsid w:val="004A63F3"/>
    <w:rsid w:val="00590858"/>
    <w:rsid w:val="006312DA"/>
    <w:rsid w:val="006648C9"/>
    <w:rsid w:val="00673F3A"/>
    <w:rsid w:val="00784ED0"/>
    <w:rsid w:val="007E0DCB"/>
    <w:rsid w:val="00993122"/>
    <w:rsid w:val="00996893"/>
    <w:rsid w:val="009B343F"/>
    <w:rsid w:val="009E4DBE"/>
    <w:rsid w:val="00B918BD"/>
    <w:rsid w:val="00BA79E4"/>
    <w:rsid w:val="00C67227"/>
    <w:rsid w:val="00D0634A"/>
    <w:rsid w:val="00D828B6"/>
    <w:rsid w:val="00D97269"/>
    <w:rsid w:val="00DD04B0"/>
    <w:rsid w:val="00DF342D"/>
    <w:rsid w:val="00E11EB5"/>
    <w:rsid w:val="00E5412E"/>
    <w:rsid w:val="00F3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9760E"/>
  <w15:chartTrackingRefBased/>
  <w15:docId w15:val="{6C77DC76-4030-437D-8D3B-7C04D6E0C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858"/>
    <w:rPr>
      <w:kern w:val="0"/>
      <w:sz w:val="22"/>
      <w:lang w:val="zh-TW" w:eastAsia="en-US"/>
    </w:rPr>
  </w:style>
  <w:style w:type="paragraph" w:styleId="1">
    <w:name w:val="heading 1"/>
    <w:basedOn w:val="a"/>
    <w:next w:val="a"/>
    <w:link w:val="10"/>
    <w:uiPriority w:val="9"/>
    <w:qFormat/>
    <w:rsid w:val="005908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08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908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908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9085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59085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59085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59085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59085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590858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zh-TW" w:eastAsia="en-US"/>
    </w:rPr>
  </w:style>
  <w:style w:type="character" w:customStyle="1" w:styleId="20">
    <w:name w:val="標題 2 字元"/>
    <w:basedOn w:val="a0"/>
    <w:link w:val="2"/>
    <w:uiPriority w:val="9"/>
    <w:rsid w:val="00590858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zh-TW" w:eastAsia="en-US"/>
    </w:rPr>
  </w:style>
  <w:style w:type="character" w:customStyle="1" w:styleId="30">
    <w:name w:val="標題 3 字元"/>
    <w:basedOn w:val="a0"/>
    <w:link w:val="3"/>
    <w:uiPriority w:val="9"/>
    <w:rsid w:val="00590858"/>
    <w:rPr>
      <w:rFonts w:asciiTheme="majorHAnsi" w:eastAsiaTheme="majorEastAsia" w:hAnsiTheme="majorHAnsi" w:cstheme="majorBidi"/>
      <w:b/>
      <w:bCs/>
      <w:color w:val="4472C4" w:themeColor="accent1"/>
      <w:kern w:val="0"/>
      <w:sz w:val="22"/>
      <w:lang w:val="zh-TW" w:eastAsia="en-US"/>
    </w:rPr>
  </w:style>
  <w:style w:type="character" w:customStyle="1" w:styleId="40">
    <w:name w:val="標題 4 字元"/>
    <w:basedOn w:val="a0"/>
    <w:link w:val="4"/>
    <w:uiPriority w:val="9"/>
    <w:rsid w:val="00590858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2"/>
      <w:lang w:val="zh-TW" w:eastAsia="en-US"/>
    </w:rPr>
  </w:style>
  <w:style w:type="character" w:customStyle="1" w:styleId="50">
    <w:name w:val="標題 5 字元"/>
    <w:basedOn w:val="a0"/>
    <w:link w:val="5"/>
    <w:uiPriority w:val="9"/>
    <w:rsid w:val="00590858"/>
    <w:rPr>
      <w:rFonts w:asciiTheme="majorHAnsi" w:eastAsiaTheme="majorEastAsia" w:hAnsiTheme="majorHAnsi" w:cstheme="majorBidi"/>
      <w:color w:val="1F3763" w:themeColor="accent1" w:themeShade="7F"/>
      <w:kern w:val="0"/>
      <w:sz w:val="22"/>
      <w:lang w:val="zh-TW" w:eastAsia="en-US"/>
    </w:rPr>
  </w:style>
  <w:style w:type="character" w:customStyle="1" w:styleId="60">
    <w:name w:val="標題 6 字元"/>
    <w:basedOn w:val="a0"/>
    <w:link w:val="6"/>
    <w:uiPriority w:val="9"/>
    <w:rsid w:val="00590858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2"/>
      <w:lang w:val="zh-TW" w:eastAsia="en-US"/>
    </w:rPr>
  </w:style>
  <w:style w:type="character" w:customStyle="1" w:styleId="70">
    <w:name w:val="標題 7 字元"/>
    <w:basedOn w:val="a0"/>
    <w:link w:val="7"/>
    <w:uiPriority w:val="9"/>
    <w:rsid w:val="00590858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val="zh-TW" w:eastAsia="en-US"/>
    </w:rPr>
  </w:style>
  <w:style w:type="character" w:customStyle="1" w:styleId="80">
    <w:name w:val="標題 8 字元"/>
    <w:basedOn w:val="a0"/>
    <w:link w:val="8"/>
    <w:uiPriority w:val="9"/>
    <w:rsid w:val="00590858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zh-TW" w:eastAsia="en-US"/>
    </w:rPr>
  </w:style>
  <w:style w:type="character" w:customStyle="1" w:styleId="90">
    <w:name w:val="標題 9 字元"/>
    <w:basedOn w:val="a0"/>
    <w:link w:val="9"/>
    <w:uiPriority w:val="9"/>
    <w:rsid w:val="00590858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zh-TW" w:eastAsia="en-US"/>
    </w:rPr>
  </w:style>
  <w:style w:type="table" w:styleId="a3">
    <w:name w:val="Table Grid"/>
    <w:basedOn w:val="a1"/>
    <w:uiPriority w:val="59"/>
    <w:rsid w:val="00590858"/>
    <w:rPr>
      <w:kern w:val="0"/>
      <w:sz w:val="22"/>
      <w:lang w:val="zh-TW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Plain Text"/>
    <w:basedOn w:val="a"/>
    <w:link w:val="a5"/>
    <w:rsid w:val="003D7EC6"/>
    <w:pPr>
      <w:widowControl w:val="0"/>
    </w:pPr>
    <w:rPr>
      <w:rFonts w:ascii="細明體" w:eastAsia="細明體" w:hAnsi="Courier New" w:cs="Courier New"/>
      <w:kern w:val="2"/>
      <w:sz w:val="24"/>
      <w:szCs w:val="24"/>
      <w:lang w:val="en-US" w:eastAsia="zh-TW"/>
    </w:rPr>
  </w:style>
  <w:style w:type="character" w:customStyle="1" w:styleId="a5">
    <w:name w:val="純文字 字元"/>
    <w:basedOn w:val="a0"/>
    <w:link w:val="a4"/>
    <w:rsid w:val="003D7EC6"/>
    <w:rPr>
      <w:rFonts w:ascii="細明體" w:eastAsia="細明體" w:hAnsi="Courier New" w:cs="Courier New"/>
      <w:szCs w:val="24"/>
    </w:rPr>
  </w:style>
  <w:style w:type="paragraph" w:customStyle="1" w:styleId="a6">
    <w:name w:val="修題"/>
    <w:basedOn w:val="a"/>
    <w:qFormat/>
    <w:rsid w:val="00D97269"/>
    <w:pPr>
      <w:widowControl w:val="0"/>
    </w:pPr>
    <w:rPr>
      <w:rFonts w:ascii="Times New Roman" w:eastAsia="新細明體" w:hAnsi="Times New Roman" w:cs="Times New Roman"/>
      <w:kern w:val="2"/>
      <w:sz w:val="24"/>
      <w:szCs w:val="24"/>
      <w:lang w:val="en-US" w:eastAsia="zh-TW"/>
    </w:rPr>
  </w:style>
  <w:style w:type="paragraph" w:styleId="a7">
    <w:name w:val="header"/>
    <w:basedOn w:val="a"/>
    <w:link w:val="a8"/>
    <w:uiPriority w:val="99"/>
    <w:semiHidden/>
    <w:unhideWhenUsed/>
    <w:rsid w:val="00673F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6441A"/>
    <w:rPr>
      <w:kern w:val="0"/>
      <w:sz w:val="20"/>
      <w:szCs w:val="20"/>
      <w:lang w:val="zh-TW" w:eastAsia="en-US"/>
    </w:rPr>
  </w:style>
  <w:style w:type="paragraph" w:styleId="a9">
    <w:name w:val="footer"/>
    <w:basedOn w:val="a"/>
    <w:link w:val="aa"/>
    <w:uiPriority w:val="99"/>
    <w:unhideWhenUsed/>
    <w:rsid w:val="00264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6441A"/>
    <w:rPr>
      <w:kern w:val="0"/>
      <w:sz w:val="20"/>
      <w:szCs w:val="20"/>
      <w:lang w:val="zh-TW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55</Pages>
  <Words>6708</Words>
  <Characters>38240</Characters>
  <Application>Microsoft Office Word</Application>
  <DocSecurity>0</DocSecurity>
  <Lines>318</Lines>
  <Paragraphs>89</Paragraphs>
  <ScaleCrop>false</ScaleCrop>
  <Company/>
  <LinksUpToDate>false</LinksUpToDate>
  <CharactersWithSpaces>44859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蔡逸凡</dc:creator>
  <cp:keywords/>
  <dc:description/>
  <cp:lastModifiedBy>邱卉珍</cp:lastModifiedBy>
  <cp:revision>18</cp:revision>
  <dcterms:created xsi:type="dcterms:W3CDTF">2022-06-22T02:20:00Z</dcterms:created>
  <dcterms:modified xsi:type="dcterms:W3CDTF">2022-07-06T02:33:00Z</dcterms:modified>
</cp:coreProperties>
</file>